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1A21" w14:textId="77777777" w:rsidR="006A459C" w:rsidRDefault="006A459C" w:rsidP="006A459C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64384" behindDoc="0" locked="0" layoutInCell="1" allowOverlap="1" wp14:anchorId="0C7E3F7C" wp14:editId="62563915">
            <wp:simplePos x="0" y="0"/>
            <wp:positionH relativeFrom="margin">
              <wp:posOffset>3700780</wp:posOffset>
            </wp:positionH>
            <wp:positionV relativeFrom="margin">
              <wp:posOffset>-27940</wp:posOffset>
            </wp:positionV>
            <wp:extent cx="2241550" cy="730885"/>
            <wp:effectExtent l="0" t="0" r="6350" b="0"/>
            <wp:wrapSquare wrapText="bothSides"/>
            <wp:docPr id="10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matic_logo_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014955F5" w14:textId="6B75EA60" w:rsidR="006A459C" w:rsidRDefault="006A459C" w:rsidP="006A45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06782B">
        <w:rPr>
          <w:rFonts w:cs="Calibri"/>
          <w:color w:val="000000"/>
          <w:lang w:eastAsia="de-DE"/>
        </w:rPr>
        <w:t>02.12.</w:t>
      </w:r>
      <w:r>
        <w:rPr>
          <w:rFonts w:cs="Calibri"/>
          <w:color w:val="000000"/>
          <w:lang w:eastAsia="de-DE"/>
        </w:rPr>
        <w:t>2019</w:t>
      </w:r>
    </w:p>
    <w:p w14:paraId="7573560B" w14:textId="77777777" w:rsidR="006A459C" w:rsidRDefault="006A459C" w:rsidP="006A45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</w:p>
    <w:p w14:paraId="64B8CD1F" w14:textId="77777777" w:rsidR="006A459C" w:rsidRDefault="006A459C" w:rsidP="006A45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u w:val="single"/>
          <w:lang w:eastAsia="de-DE"/>
        </w:rPr>
      </w:pPr>
      <w:r>
        <w:rPr>
          <w:rFonts w:cs="Calibri"/>
          <w:color w:val="000000"/>
          <w:u w:val="single"/>
          <w:lang w:eastAsia="de-DE"/>
        </w:rPr>
        <w:t>Onlineversion</w:t>
      </w:r>
      <w:r w:rsidRPr="00694FD8">
        <w:rPr>
          <w:rFonts w:cs="Calibri"/>
          <w:color w:val="000000"/>
          <w:u w:val="single"/>
          <w:lang w:eastAsia="de-DE"/>
        </w:rPr>
        <w:t xml:space="preserve">: </w:t>
      </w:r>
    </w:p>
    <w:p w14:paraId="20A1FDA6" w14:textId="77777777" w:rsidR="007C0318" w:rsidRDefault="007C0318" w:rsidP="006A459C">
      <w:pPr>
        <w:rPr>
          <w:rFonts w:asciiTheme="minorHAnsi" w:hAnsiTheme="minorHAnsi" w:cstheme="minorHAnsi"/>
          <w:bCs/>
          <w:sz w:val="24"/>
          <w:szCs w:val="24"/>
        </w:rPr>
      </w:pPr>
    </w:p>
    <w:p w14:paraId="63D24AE7" w14:textId="77777777" w:rsidR="00934226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71E2FE72" w14:textId="005AAFAC" w:rsidR="00934226" w:rsidRPr="0077252C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77252C">
        <w:rPr>
          <w:rFonts w:eastAsia="Times New Roman" w:cstheme="minorHAnsi"/>
          <w:sz w:val="28"/>
          <w:szCs w:val="28"/>
          <w:lang w:eastAsia="de-DE"/>
        </w:rPr>
        <w:t>Einfach bestätigtes Handwechselsystem für Industrie 4.0-</w:t>
      </w:r>
      <w:r w:rsidR="00A869B8">
        <w:rPr>
          <w:rFonts w:eastAsia="Times New Roman" w:cstheme="minorHAnsi"/>
          <w:sz w:val="28"/>
          <w:szCs w:val="28"/>
          <w:lang w:eastAsia="de-DE"/>
        </w:rPr>
        <w:t>Anwendungen</w:t>
      </w:r>
    </w:p>
    <w:p w14:paraId="2C485D7E" w14:textId="77777777" w:rsidR="00934226" w:rsidRPr="0077252C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cstheme="minorHAnsi"/>
          <w:bCs/>
        </w:rPr>
      </w:pPr>
      <w:proofErr w:type="spellStart"/>
      <w:r w:rsidRPr="0077252C">
        <w:rPr>
          <w:rFonts w:cstheme="minorHAnsi"/>
          <w:bCs/>
        </w:rPr>
        <w:t>Gimatic</w:t>
      </w:r>
      <w:proofErr w:type="spellEnd"/>
      <w:r w:rsidRPr="0077252C">
        <w:rPr>
          <w:rFonts w:cstheme="minorHAnsi"/>
          <w:bCs/>
        </w:rPr>
        <w:t xml:space="preserve"> hat sein einfaches Handwechselsystem SQ weiterentwickelt</w:t>
      </w:r>
      <w:r>
        <w:rPr>
          <w:rFonts w:cstheme="minorHAnsi"/>
          <w:bCs/>
        </w:rPr>
        <w:t xml:space="preserve">. Damit eignet es sich </w:t>
      </w:r>
      <w:r w:rsidRPr="0077252C">
        <w:rPr>
          <w:rFonts w:cstheme="minorHAnsi"/>
          <w:bCs/>
        </w:rPr>
        <w:t xml:space="preserve">für die Industrie 4.0-Robotik. Die roboterseitige Grundplatte gibt es nun in einer Ausführung mit einer sicheren Verriegelung, die sensorabgefragt ist. </w:t>
      </w:r>
    </w:p>
    <w:p w14:paraId="6F376AD6" w14:textId="77777777" w:rsidR="00934226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eastAsia="Times New Roman" w:cstheme="minorHAnsi"/>
          <w:lang w:eastAsia="de-DE"/>
        </w:rPr>
      </w:pPr>
      <w:r w:rsidRPr="00084286">
        <w:rPr>
          <w:rFonts w:eastAsia="Times New Roman" w:cstheme="minorHAnsi"/>
          <w:lang w:eastAsia="de-DE"/>
        </w:rPr>
        <w:t xml:space="preserve">Das </w:t>
      </w:r>
      <w:r w:rsidRPr="00796050">
        <w:rPr>
          <w:rFonts w:eastAsia="Times New Roman" w:cstheme="minorHAnsi"/>
          <w:lang w:eastAsia="de-DE"/>
        </w:rPr>
        <w:t xml:space="preserve">Wechselsystem </w:t>
      </w:r>
      <w:r w:rsidRPr="00084286">
        <w:rPr>
          <w:rFonts w:eastAsia="Times New Roman" w:cstheme="minorHAnsi"/>
          <w:lang w:eastAsia="de-DE"/>
        </w:rPr>
        <w:t xml:space="preserve">basiert auf </w:t>
      </w:r>
      <w:r w:rsidRPr="00796050">
        <w:rPr>
          <w:rFonts w:eastAsia="Times New Roman" w:cstheme="minorHAnsi"/>
          <w:lang w:eastAsia="de-DE"/>
        </w:rPr>
        <w:t xml:space="preserve">einfachen Grundplatten </w:t>
      </w:r>
      <w:r w:rsidRPr="00084286">
        <w:rPr>
          <w:rFonts w:eastAsia="Times New Roman" w:cstheme="minorHAnsi"/>
          <w:lang w:eastAsia="de-DE"/>
        </w:rPr>
        <w:t xml:space="preserve">in den Größen </w:t>
      </w:r>
      <w:r w:rsidRPr="00796050">
        <w:rPr>
          <w:rFonts w:eastAsia="Times New Roman" w:cstheme="minorHAnsi"/>
          <w:lang w:eastAsia="de-DE"/>
        </w:rPr>
        <w:t>100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x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100, 150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x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150 und 250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x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>250</w:t>
      </w:r>
      <w:r w:rsidRPr="00084286">
        <w:rPr>
          <w:rFonts w:eastAsia="Times New Roman" w:cstheme="minorHAnsi"/>
          <w:lang w:eastAsia="de-DE"/>
        </w:rPr>
        <w:t xml:space="preserve"> mm. </w:t>
      </w:r>
      <w:r w:rsidRPr="00796050">
        <w:rPr>
          <w:rFonts w:eastAsia="Times New Roman" w:cstheme="minorHAnsi"/>
          <w:lang w:eastAsia="de-DE"/>
        </w:rPr>
        <w:t xml:space="preserve">Die roboterseitige Grundplatte ist mit allen bestehenden Grundplatten der </w:t>
      </w:r>
      <w:proofErr w:type="spellStart"/>
      <w:r w:rsidRPr="00796050">
        <w:rPr>
          <w:rFonts w:eastAsia="Times New Roman" w:cstheme="minorHAnsi"/>
          <w:lang w:eastAsia="de-DE"/>
        </w:rPr>
        <w:t>Greiferseite</w:t>
      </w:r>
      <w:proofErr w:type="spellEnd"/>
      <w:r w:rsidRPr="00796050">
        <w:rPr>
          <w:rFonts w:eastAsia="Times New Roman" w:cstheme="minorHAnsi"/>
          <w:lang w:eastAsia="de-DE"/>
        </w:rPr>
        <w:t xml:space="preserve"> kompatibel.</w:t>
      </w:r>
      <w:r w:rsidRPr="00084286">
        <w:rPr>
          <w:rFonts w:eastAsia="Times New Roman" w:cstheme="minorHAnsi"/>
          <w:lang w:eastAsia="de-DE"/>
        </w:rPr>
        <w:t xml:space="preserve"> Ein</w:t>
      </w:r>
      <w:r w:rsidRPr="00796050">
        <w:rPr>
          <w:rFonts w:eastAsia="Times New Roman" w:cstheme="minorHAnsi"/>
          <w:lang w:eastAsia="de-DE"/>
        </w:rPr>
        <w:t xml:space="preserve"> integrierte</w:t>
      </w:r>
      <w:r w:rsidRPr="00084286">
        <w:rPr>
          <w:rFonts w:eastAsia="Times New Roman" w:cstheme="minorHAnsi"/>
          <w:lang w:eastAsia="de-DE"/>
        </w:rPr>
        <w:t>r</w:t>
      </w:r>
      <w:r w:rsidRPr="00796050">
        <w:rPr>
          <w:rFonts w:eastAsia="Times New Roman" w:cstheme="minorHAnsi"/>
          <w:lang w:eastAsia="de-DE"/>
        </w:rPr>
        <w:t xml:space="preserve"> Keilmechanismus </w:t>
      </w:r>
      <w:r w:rsidRPr="00084286">
        <w:rPr>
          <w:rFonts w:eastAsia="Times New Roman" w:cstheme="minorHAnsi"/>
          <w:lang w:eastAsia="de-DE"/>
        </w:rPr>
        <w:t>sorgt dafür</w:t>
      </w:r>
      <w:r w:rsidRPr="00796050">
        <w:rPr>
          <w:rFonts w:eastAsia="Times New Roman" w:cstheme="minorHAnsi"/>
          <w:lang w:eastAsia="de-DE"/>
        </w:rPr>
        <w:t>, da</w:t>
      </w:r>
      <w:r w:rsidRPr="00084286">
        <w:rPr>
          <w:rFonts w:eastAsia="Times New Roman" w:cstheme="minorHAnsi"/>
          <w:lang w:eastAsia="de-DE"/>
        </w:rPr>
        <w:t>s</w:t>
      </w:r>
      <w:r w:rsidRPr="00796050">
        <w:rPr>
          <w:rFonts w:eastAsia="Times New Roman" w:cstheme="minorHAnsi"/>
          <w:lang w:eastAsia="de-DE"/>
        </w:rPr>
        <w:t xml:space="preserve">s die Platte der </w:t>
      </w:r>
      <w:proofErr w:type="spellStart"/>
      <w:r w:rsidRPr="00796050">
        <w:rPr>
          <w:rFonts w:eastAsia="Times New Roman" w:cstheme="minorHAnsi"/>
          <w:lang w:eastAsia="de-DE"/>
        </w:rPr>
        <w:t>Greiferseite</w:t>
      </w:r>
      <w:proofErr w:type="spellEnd"/>
      <w:r w:rsidRPr="00796050">
        <w:rPr>
          <w:rFonts w:eastAsia="Times New Roman" w:cstheme="minorHAnsi"/>
          <w:lang w:eastAsia="de-DE"/>
        </w:rPr>
        <w:t xml:space="preserve"> ganzflächig belastet und </w:t>
      </w:r>
      <w:r w:rsidRPr="00084286">
        <w:rPr>
          <w:rFonts w:eastAsia="Times New Roman" w:cstheme="minorHAnsi"/>
          <w:lang w:eastAsia="de-DE"/>
        </w:rPr>
        <w:t xml:space="preserve">so </w:t>
      </w:r>
      <w:r w:rsidRPr="00796050">
        <w:rPr>
          <w:rFonts w:eastAsia="Times New Roman" w:cstheme="minorHAnsi"/>
          <w:lang w:eastAsia="de-DE"/>
        </w:rPr>
        <w:t>lagegenau</w:t>
      </w:r>
      <w:r w:rsidRPr="00084286">
        <w:rPr>
          <w:rFonts w:eastAsia="Times New Roman" w:cstheme="minorHAnsi"/>
          <w:lang w:eastAsia="de-DE"/>
        </w:rPr>
        <w:t xml:space="preserve"> </w:t>
      </w:r>
      <w:r w:rsidRPr="00796050">
        <w:rPr>
          <w:rFonts w:eastAsia="Times New Roman" w:cstheme="minorHAnsi"/>
          <w:lang w:eastAsia="de-DE"/>
        </w:rPr>
        <w:t xml:space="preserve">fixiert </w:t>
      </w:r>
      <w:r w:rsidRPr="00084286">
        <w:rPr>
          <w:rFonts w:eastAsia="Times New Roman" w:cstheme="minorHAnsi"/>
          <w:lang w:eastAsia="de-DE"/>
        </w:rPr>
        <w:t xml:space="preserve">wird. Winkelfehler am </w:t>
      </w:r>
      <w:r w:rsidRPr="00796050">
        <w:rPr>
          <w:rFonts w:eastAsia="Times New Roman" w:cstheme="minorHAnsi"/>
          <w:lang w:eastAsia="de-DE"/>
        </w:rPr>
        <w:t xml:space="preserve">Robotergreifer </w:t>
      </w:r>
      <w:r w:rsidRPr="00084286">
        <w:rPr>
          <w:rFonts w:eastAsia="Times New Roman" w:cstheme="minorHAnsi"/>
          <w:lang w:eastAsia="de-DE"/>
        </w:rPr>
        <w:t>sind damit ausgeschlossen</w:t>
      </w:r>
      <w:r w:rsidRPr="00796050">
        <w:rPr>
          <w:rFonts w:eastAsia="Times New Roman" w:cstheme="minorHAnsi"/>
          <w:lang w:eastAsia="de-DE"/>
        </w:rPr>
        <w:t>.</w:t>
      </w:r>
      <w:r w:rsidRPr="00084286">
        <w:rPr>
          <w:rFonts w:eastAsia="Times New Roman" w:cstheme="minorHAnsi"/>
          <w:lang w:eastAsia="de-DE"/>
        </w:rPr>
        <w:t xml:space="preserve"> Der Vierkant-Schnellwechsler lässt sich mit nur einem Griff betätigen.</w:t>
      </w:r>
      <w:r>
        <w:rPr>
          <w:rFonts w:eastAsia="Times New Roman" w:cstheme="minorHAnsi"/>
          <w:lang w:eastAsia="de-DE"/>
        </w:rPr>
        <w:t xml:space="preserve"> </w:t>
      </w:r>
    </w:p>
    <w:p w14:paraId="3C0A7932" w14:textId="77777777" w:rsidR="00934226" w:rsidRPr="006366CD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eastAsia="Times New Roman" w:cstheme="minorHAnsi"/>
          <w:lang w:eastAsia="de-DE"/>
        </w:rPr>
      </w:pPr>
      <w:r w:rsidRPr="006366CD">
        <w:rPr>
          <w:rFonts w:eastAsia="Times New Roman" w:cstheme="minorHAnsi"/>
          <w:lang w:eastAsia="de-DE"/>
        </w:rPr>
        <w:t>Die Verriegelung ist formschlüssig und wird mit einem Sensor angefragt.</w:t>
      </w:r>
      <w:r>
        <w:rPr>
          <w:rFonts w:eastAsia="Times New Roman" w:cstheme="minorHAnsi"/>
          <w:lang w:eastAsia="de-DE"/>
        </w:rPr>
        <w:t xml:space="preserve"> </w:t>
      </w:r>
      <w:r w:rsidRPr="006366CD">
        <w:rPr>
          <w:rFonts w:eastAsia="Times New Roman" w:cstheme="minorHAnsi"/>
          <w:lang w:eastAsia="de-DE"/>
        </w:rPr>
        <w:t xml:space="preserve">Die Sensorabfrage dient zur Erkennung, dass das </w:t>
      </w:r>
      <w:proofErr w:type="spellStart"/>
      <w:r w:rsidRPr="006366CD">
        <w:rPr>
          <w:rFonts w:eastAsia="Times New Roman" w:cstheme="minorHAnsi"/>
          <w:lang w:eastAsia="de-DE"/>
        </w:rPr>
        <w:t>Greifersystem</w:t>
      </w:r>
      <w:proofErr w:type="spellEnd"/>
      <w:r w:rsidRPr="006366CD">
        <w:rPr>
          <w:rFonts w:eastAsia="Times New Roman" w:cstheme="minorHAnsi"/>
          <w:lang w:eastAsia="de-DE"/>
        </w:rPr>
        <w:t xml:space="preserve"> sicher sitzt – ein wichtiges Feature für Industrie 4.0-Anwendungen. </w:t>
      </w:r>
    </w:p>
    <w:p w14:paraId="78D84AE7" w14:textId="77777777" w:rsidR="00934226" w:rsidRPr="006366CD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de-DE"/>
        </w:rPr>
      </w:pPr>
    </w:p>
    <w:p w14:paraId="3E47E6AA" w14:textId="77777777" w:rsidR="00B14E9F" w:rsidRDefault="00934226" w:rsidP="00B1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eastAsia="Times New Roman" w:cstheme="minorHAnsi"/>
          <w:b/>
          <w:bCs/>
          <w:lang w:eastAsia="de-DE"/>
        </w:rPr>
      </w:pPr>
      <w:r w:rsidRPr="00084286">
        <w:rPr>
          <w:rFonts w:eastAsia="Times New Roman" w:cstheme="minorHAnsi"/>
          <w:b/>
          <w:bCs/>
          <w:lang w:eastAsia="de-DE"/>
        </w:rPr>
        <w:t>Bild:</w:t>
      </w:r>
    </w:p>
    <w:p w14:paraId="2B7BD8F7" w14:textId="699CC53F" w:rsidR="00934226" w:rsidRPr="00921A3D" w:rsidRDefault="00934226" w:rsidP="00B1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SQ-</w:t>
      </w:r>
      <w:r w:rsidRPr="00921A3D">
        <w:rPr>
          <w:b/>
          <w:bCs/>
          <w:sz w:val="20"/>
          <w:szCs w:val="20"/>
        </w:rPr>
        <w:t xml:space="preserve">Handwechsler.jpg: </w:t>
      </w:r>
      <w:r>
        <w:rPr>
          <w:b/>
          <w:bCs/>
          <w:sz w:val="20"/>
          <w:szCs w:val="20"/>
        </w:rPr>
        <w:t xml:space="preserve">Der SQ-Handwechsler von </w:t>
      </w:r>
      <w:proofErr w:type="spellStart"/>
      <w:r>
        <w:rPr>
          <w:b/>
          <w:bCs/>
          <w:sz w:val="20"/>
          <w:szCs w:val="20"/>
        </w:rPr>
        <w:t>Gimatic</w:t>
      </w:r>
      <w:proofErr w:type="spellEnd"/>
      <w:r>
        <w:rPr>
          <w:b/>
          <w:bCs/>
          <w:sz w:val="20"/>
          <w:szCs w:val="20"/>
        </w:rPr>
        <w:t xml:space="preserve"> verfügt jetzt über eine sichere Verriegelung.</w:t>
      </w:r>
    </w:p>
    <w:p w14:paraId="493F49F5" w14:textId="77777777" w:rsidR="00934226" w:rsidRDefault="00934226" w:rsidP="00934226">
      <w:pPr>
        <w:pStyle w:val="Textkrper"/>
        <w:rPr>
          <w:rFonts w:ascii="Calibri" w:hAnsi="Calibri"/>
          <w:sz w:val="28"/>
          <w:szCs w:val="28"/>
          <w:lang w:val="de-DE"/>
        </w:rPr>
      </w:pPr>
    </w:p>
    <w:p w14:paraId="1C0507C2" w14:textId="77777777" w:rsidR="00934226" w:rsidRDefault="00934226" w:rsidP="00934226">
      <w:pPr>
        <w:pStyle w:val="Textkrper"/>
        <w:rPr>
          <w:rFonts w:ascii="Calibri" w:hAnsi="Calibri"/>
          <w:sz w:val="28"/>
          <w:szCs w:val="28"/>
          <w:lang w:val="de-DE"/>
        </w:rPr>
      </w:pPr>
    </w:p>
    <w:p w14:paraId="08076975" w14:textId="77777777" w:rsidR="00934226" w:rsidRPr="00963F91" w:rsidRDefault="00934226" w:rsidP="00934226">
      <w:pPr>
        <w:pStyle w:val="Textkrper"/>
        <w:rPr>
          <w:rFonts w:ascii="Calibri" w:hAnsi="Calibri"/>
          <w:sz w:val="28"/>
          <w:szCs w:val="28"/>
          <w:lang w:val="de-DE"/>
        </w:rPr>
      </w:pPr>
      <w:r w:rsidRPr="00963F91">
        <w:rPr>
          <w:rFonts w:ascii="Calibri" w:hAnsi="Calibri"/>
          <w:sz w:val="28"/>
          <w:szCs w:val="28"/>
          <w:lang w:val="de-DE"/>
        </w:rPr>
        <w:t>Keywords:</w:t>
      </w:r>
    </w:p>
    <w:p w14:paraId="1F656806" w14:textId="77777777" w:rsidR="00934226" w:rsidRPr="00963F91" w:rsidRDefault="00934226" w:rsidP="00934226">
      <w:pPr>
        <w:pStyle w:val="Textkrper"/>
        <w:rPr>
          <w:rFonts w:ascii="Calibri" w:hAnsi="Calibri"/>
          <w:sz w:val="24"/>
          <w:szCs w:val="24"/>
          <w:lang w:val="de-DE"/>
        </w:rPr>
      </w:pPr>
    </w:p>
    <w:p w14:paraId="105482B4" w14:textId="77777777" w:rsidR="00934226" w:rsidRDefault="00934226" w:rsidP="00934226">
      <w:pPr>
        <w:pStyle w:val="Textkrper"/>
        <w:rPr>
          <w:rFonts w:ascii="Calibri" w:hAnsi="Calibri"/>
          <w:sz w:val="24"/>
          <w:szCs w:val="24"/>
          <w:lang w:val="de-DE"/>
        </w:rPr>
      </w:pPr>
      <w:proofErr w:type="spellStart"/>
      <w:r w:rsidRPr="00963F91">
        <w:rPr>
          <w:rFonts w:ascii="Calibri" w:hAnsi="Calibri"/>
          <w:sz w:val="24"/>
          <w:szCs w:val="24"/>
          <w:lang w:val="de-DE"/>
        </w:rPr>
        <w:t>Gimatic</w:t>
      </w:r>
      <w:proofErr w:type="spellEnd"/>
      <w:r w:rsidRPr="00963F91">
        <w:rPr>
          <w:rFonts w:ascii="Calibri" w:hAnsi="Calibri"/>
          <w:sz w:val="24"/>
          <w:szCs w:val="24"/>
          <w:lang w:val="de-DE"/>
        </w:rPr>
        <w:t xml:space="preserve">, Automatisierung, Automation, </w:t>
      </w:r>
      <w:r>
        <w:rPr>
          <w:rFonts w:ascii="Calibri" w:hAnsi="Calibri"/>
          <w:sz w:val="24"/>
          <w:szCs w:val="24"/>
          <w:lang w:val="de-DE"/>
        </w:rPr>
        <w:t xml:space="preserve">Greifer, Handwechselsystem, Wechselsystem, Robotik, Handling, Industrie 4.0 </w:t>
      </w:r>
    </w:p>
    <w:p w14:paraId="1526E2AC" w14:textId="77777777" w:rsidR="00934226" w:rsidRDefault="00934226" w:rsidP="00934226">
      <w:pPr>
        <w:pStyle w:val="Textkrper"/>
        <w:rPr>
          <w:rFonts w:ascii="Calibri" w:hAnsi="Calibri"/>
          <w:sz w:val="24"/>
          <w:szCs w:val="24"/>
          <w:lang w:val="de-DE"/>
        </w:rPr>
      </w:pPr>
    </w:p>
    <w:p w14:paraId="0FD2AB91" w14:textId="77777777" w:rsidR="00934226" w:rsidRDefault="00934226" w:rsidP="00934226">
      <w:pPr>
        <w:pStyle w:val="Textkrper"/>
        <w:rPr>
          <w:rFonts w:ascii="Calibri" w:hAnsi="Calibri"/>
          <w:sz w:val="24"/>
          <w:szCs w:val="24"/>
          <w:lang w:val="de-DE"/>
        </w:rPr>
      </w:pPr>
    </w:p>
    <w:p w14:paraId="200C8D4E" w14:textId="77777777" w:rsidR="00934226" w:rsidRDefault="00934226" w:rsidP="00934226">
      <w:pPr>
        <w:rPr>
          <w:sz w:val="24"/>
          <w:szCs w:val="24"/>
        </w:rPr>
      </w:pPr>
      <w:r w:rsidRPr="00183EE0">
        <w:rPr>
          <w:rFonts w:eastAsia="Times New Roman"/>
          <w:sz w:val="28"/>
          <w:szCs w:val="28"/>
          <w:lang w:eastAsia="x-none"/>
        </w:rPr>
        <w:t>Metatags</w:t>
      </w:r>
      <w:r>
        <w:rPr>
          <w:sz w:val="24"/>
          <w:szCs w:val="24"/>
        </w:rPr>
        <w:t xml:space="preserve">: </w:t>
      </w:r>
    </w:p>
    <w:p w14:paraId="1C95A295" w14:textId="77777777" w:rsidR="00934226" w:rsidRDefault="00934226" w:rsidP="00934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Cs/>
          <w:sz w:val="24"/>
          <w:szCs w:val="24"/>
        </w:rPr>
      </w:pPr>
      <w:proofErr w:type="spellStart"/>
      <w:r w:rsidRPr="00C3024D">
        <w:rPr>
          <w:rFonts w:cstheme="minorHAnsi"/>
          <w:bCs/>
          <w:sz w:val="24"/>
          <w:szCs w:val="24"/>
        </w:rPr>
        <w:t>Gimatic</w:t>
      </w:r>
      <w:proofErr w:type="spellEnd"/>
      <w:r w:rsidRPr="00C3024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hat sein</w:t>
      </w:r>
      <w:r w:rsidRPr="00C3024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e</w:t>
      </w:r>
      <w:r w:rsidRPr="0077252C">
        <w:rPr>
          <w:rFonts w:cstheme="minorHAnsi"/>
          <w:bCs/>
          <w:sz w:val="24"/>
          <w:szCs w:val="24"/>
        </w:rPr>
        <w:t xml:space="preserve">infach bestätigtes Handwechselsystem </w:t>
      </w:r>
      <w:r>
        <w:rPr>
          <w:rFonts w:cstheme="minorHAnsi"/>
          <w:bCs/>
          <w:sz w:val="24"/>
          <w:szCs w:val="24"/>
        </w:rPr>
        <w:t>mit einer sicheren Verriegelung ausgestattet</w:t>
      </w:r>
      <w:r w:rsidRPr="00C3024D">
        <w:rPr>
          <w:rFonts w:cstheme="minorHAnsi"/>
          <w:bCs/>
          <w:sz w:val="24"/>
          <w:szCs w:val="24"/>
        </w:rPr>
        <w:t>.</w:t>
      </w:r>
    </w:p>
    <w:p w14:paraId="338AFF47" w14:textId="77777777" w:rsidR="00934226" w:rsidRPr="00C3024D" w:rsidRDefault="00934226" w:rsidP="00934226">
      <w:pPr>
        <w:rPr>
          <w:rFonts w:cstheme="minorHAnsi"/>
          <w:bCs/>
          <w:sz w:val="24"/>
          <w:szCs w:val="24"/>
        </w:rPr>
      </w:pPr>
    </w:p>
    <w:p w14:paraId="767015C4" w14:textId="77777777" w:rsidR="00934226" w:rsidRDefault="00934226" w:rsidP="00934226">
      <w:pPr>
        <w:pStyle w:val="Textkrper"/>
        <w:rPr>
          <w:rFonts w:ascii="Calibri" w:hAnsi="Calibri"/>
          <w:sz w:val="24"/>
          <w:szCs w:val="24"/>
          <w:lang w:val="de-DE"/>
        </w:rPr>
      </w:pPr>
      <w:r w:rsidRPr="00183EE0">
        <w:rPr>
          <w:rFonts w:ascii="Calibri" w:hAnsi="Calibri"/>
          <w:sz w:val="28"/>
          <w:szCs w:val="28"/>
          <w:lang w:val="de-DE"/>
        </w:rPr>
        <w:t>Hashtags</w:t>
      </w:r>
      <w:r>
        <w:rPr>
          <w:rFonts w:ascii="Calibri" w:hAnsi="Calibri"/>
          <w:sz w:val="24"/>
          <w:szCs w:val="24"/>
          <w:lang w:val="de-DE"/>
        </w:rPr>
        <w:t>:</w:t>
      </w:r>
    </w:p>
    <w:p w14:paraId="44FFEB47" w14:textId="77777777" w:rsidR="00934226" w:rsidRDefault="00934226" w:rsidP="00934226">
      <w:pPr>
        <w:pStyle w:val="Textkrper"/>
        <w:rPr>
          <w:rFonts w:ascii="Calibri" w:hAnsi="Calibri"/>
          <w:sz w:val="24"/>
          <w:szCs w:val="24"/>
          <w:lang w:val="de-DE"/>
        </w:rPr>
      </w:pPr>
    </w:p>
    <w:p w14:paraId="28F1CC00" w14:textId="77777777" w:rsidR="00934226" w:rsidRDefault="00934226" w:rsidP="00934226">
      <w:pPr>
        <w:pStyle w:val="Textkrper"/>
        <w:rPr>
          <w:rFonts w:ascii="Calibri" w:hAnsi="Calibri"/>
          <w:sz w:val="24"/>
          <w:szCs w:val="24"/>
          <w:lang w:val="de-DE"/>
        </w:rPr>
      </w:pPr>
      <w:r w:rsidRPr="00183EE0">
        <w:rPr>
          <w:rFonts w:ascii="Calibri" w:hAnsi="Calibri"/>
          <w:sz w:val="24"/>
          <w:szCs w:val="24"/>
          <w:lang w:val="de-DE"/>
        </w:rPr>
        <w:t>#</w:t>
      </w:r>
      <w:proofErr w:type="spellStart"/>
      <w:r w:rsidRPr="00183EE0">
        <w:rPr>
          <w:rFonts w:ascii="Calibri" w:hAnsi="Calibri"/>
          <w:sz w:val="24"/>
          <w:szCs w:val="24"/>
          <w:lang w:val="de-DE"/>
        </w:rPr>
        <w:t>Gimatic</w:t>
      </w:r>
      <w:proofErr w:type="spellEnd"/>
      <w:r w:rsidRPr="00183EE0">
        <w:rPr>
          <w:rFonts w:ascii="Calibri" w:hAnsi="Calibri"/>
          <w:sz w:val="24"/>
          <w:szCs w:val="24"/>
          <w:lang w:val="de-DE"/>
        </w:rPr>
        <w:t xml:space="preserve"> #Automatisierung #Robotik #Roboter #</w:t>
      </w:r>
      <w:r>
        <w:rPr>
          <w:rFonts w:ascii="Calibri" w:hAnsi="Calibri"/>
          <w:sz w:val="24"/>
          <w:szCs w:val="24"/>
          <w:lang w:val="de-DE"/>
        </w:rPr>
        <w:t>Greifer</w:t>
      </w:r>
      <w:r w:rsidRPr="00183EE0">
        <w:rPr>
          <w:rFonts w:ascii="Calibri" w:hAnsi="Calibri"/>
          <w:sz w:val="24"/>
          <w:szCs w:val="24"/>
          <w:lang w:val="de-DE"/>
        </w:rPr>
        <w:t xml:space="preserve"> #</w:t>
      </w:r>
      <w:proofErr w:type="spellStart"/>
      <w:r>
        <w:rPr>
          <w:rFonts w:ascii="Calibri" w:hAnsi="Calibri"/>
          <w:sz w:val="24"/>
          <w:szCs w:val="24"/>
          <w:lang w:val="de-DE"/>
        </w:rPr>
        <w:t>Greiferwechsel</w:t>
      </w:r>
      <w:proofErr w:type="spellEnd"/>
      <w:r w:rsidRPr="00183EE0">
        <w:rPr>
          <w:rFonts w:ascii="Calibri" w:hAnsi="Calibri"/>
          <w:sz w:val="24"/>
          <w:szCs w:val="24"/>
          <w:lang w:val="de-DE"/>
        </w:rPr>
        <w:t xml:space="preserve"> #</w:t>
      </w:r>
      <w:r>
        <w:rPr>
          <w:rFonts w:ascii="Calibri" w:hAnsi="Calibri"/>
          <w:sz w:val="24"/>
          <w:szCs w:val="24"/>
          <w:lang w:val="de-DE"/>
        </w:rPr>
        <w:t>Handwechsler</w:t>
      </w:r>
      <w:r w:rsidRPr="00183EE0">
        <w:rPr>
          <w:rFonts w:ascii="Calibri" w:hAnsi="Calibri"/>
          <w:sz w:val="24"/>
          <w:szCs w:val="24"/>
          <w:lang w:val="de-DE"/>
        </w:rPr>
        <w:t xml:space="preserve"> #</w:t>
      </w:r>
      <w:r>
        <w:rPr>
          <w:rFonts w:ascii="Calibri" w:hAnsi="Calibri"/>
          <w:sz w:val="24"/>
          <w:szCs w:val="24"/>
          <w:lang w:val="de-DE"/>
        </w:rPr>
        <w:t>Sicherheit #Industrie40</w:t>
      </w:r>
    </w:p>
    <w:p w14:paraId="5F2BE13B" w14:textId="77777777" w:rsidR="00934226" w:rsidRPr="00183EE0" w:rsidRDefault="00934226" w:rsidP="00934226">
      <w:pPr>
        <w:pStyle w:val="Textkrper"/>
        <w:rPr>
          <w:rFonts w:ascii="Calibri" w:hAnsi="Calibri"/>
          <w:sz w:val="24"/>
          <w:szCs w:val="24"/>
          <w:lang w:val="de-DE"/>
        </w:rPr>
      </w:pPr>
    </w:p>
    <w:p w14:paraId="3353D90A" w14:textId="77777777" w:rsidR="00934226" w:rsidRDefault="00934226" w:rsidP="00934226">
      <w:pPr>
        <w:pStyle w:val="berschrift4"/>
        <w:spacing w:line="276" w:lineRule="auto"/>
        <w:ind w:left="0"/>
        <w:rPr>
          <w:rFonts w:ascii="Calibri" w:hAnsi="Calibri"/>
          <w:b w:val="0"/>
          <w:bCs w:val="0"/>
          <w:lang w:val="en-US"/>
        </w:rPr>
      </w:pPr>
      <w:r w:rsidRPr="00E04816">
        <w:rPr>
          <w:rFonts w:ascii="Calibri" w:hAnsi="Calibri"/>
          <w:b w:val="0"/>
          <w:bCs w:val="0"/>
          <w:sz w:val="28"/>
          <w:szCs w:val="28"/>
          <w:lang w:val="en-US"/>
        </w:rPr>
        <w:lastRenderedPageBreak/>
        <w:t>Social</w:t>
      </w:r>
      <w:r w:rsidRPr="00183EE0">
        <w:rPr>
          <w:rFonts w:ascii="Calibri" w:hAnsi="Calibri"/>
          <w:b w:val="0"/>
          <w:bCs w:val="0"/>
          <w:lang w:val="en-US"/>
        </w:rPr>
        <w:t xml:space="preserve"> </w:t>
      </w:r>
      <w:r w:rsidRPr="00E04816">
        <w:rPr>
          <w:rFonts w:ascii="Calibri" w:hAnsi="Calibri"/>
          <w:b w:val="0"/>
          <w:bCs w:val="0"/>
          <w:sz w:val="28"/>
          <w:szCs w:val="28"/>
          <w:lang w:val="en-US"/>
        </w:rPr>
        <w:t>Media</w:t>
      </w:r>
      <w:r>
        <w:rPr>
          <w:rFonts w:ascii="Calibri" w:hAnsi="Calibri"/>
          <w:b w:val="0"/>
          <w:bCs w:val="0"/>
          <w:lang w:val="en-US"/>
        </w:rPr>
        <w:t>:</w:t>
      </w:r>
    </w:p>
    <w:p w14:paraId="32BA29C1" w14:textId="77777777" w:rsidR="00934226" w:rsidRDefault="00934226" w:rsidP="00934226">
      <w:pPr>
        <w:pStyle w:val="berschrift4"/>
        <w:spacing w:line="276" w:lineRule="auto"/>
        <w:ind w:left="0"/>
        <w:rPr>
          <w:rFonts w:ascii="Calibri" w:hAnsi="Calibri"/>
          <w:b w:val="0"/>
          <w:bCs w:val="0"/>
          <w:lang w:val="en-US"/>
        </w:rPr>
      </w:pPr>
    </w:p>
    <w:p w14:paraId="2AE091C7" w14:textId="77777777" w:rsidR="00934226" w:rsidRPr="00183EE0" w:rsidRDefault="00934226" w:rsidP="00934226">
      <w:pPr>
        <w:pStyle w:val="berschrift4"/>
        <w:spacing w:line="276" w:lineRule="auto"/>
        <w:ind w:left="0"/>
        <w:rPr>
          <w:rFonts w:asciiTheme="minorHAnsi" w:hAnsiTheme="minorHAnsi" w:cstheme="minorHAnsi"/>
          <w:b w:val="0"/>
          <w:bCs w:val="0"/>
          <w:lang w:val="en-US"/>
        </w:rPr>
      </w:pPr>
      <w:r w:rsidRPr="00183EE0">
        <w:rPr>
          <w:rFonts w:ascii="Calibri" w:hAnsi="Calibri"/>
          <w:b w:val="0"/>
          <w:bCs w:val="0"/>
          <w:lang w:val="en-US"/>
        </w:rPr>
        <w:t xml:space="preserve">Facebook: </w:t>
      </w:r>
      <w:r w:rsidRPr="00183EE0">
        <w:rPr>
          <w:rFonts w:ascii="Calibri" w:hAnsi="Calibri"/>
          <w:b w:val="0"/>
          <w:bCs w:val="0"/>
          <w:lang w:val="en-US"/>
        </w:rPr>
        <w:tab/>
      </w:r>
      <w:hyperlink r:id="rId8" w:history="1">
        <w:r w:rsidRPr="00183EE0">
          <w:rPr>
            <w:rStyle w:val="Hyperlink"/>
            <w:rFonts w:asciiTheme="minorHAnsi" w:hAnsiTheme="minorHAnsi" w:cstheme="minorHAnsi"/>
            <w:b w:val="0"/>
            <w:bCs w:val="0"/>
          </w:rPr>
          <w:t>https://www.facebook.com/Gimaticsrl/</w:t>
        </w:r>
      </w:hyperlink>
      <w:r w:rsidRPr="00183EE0">
        <w:rPr>
          <w:rFonts w:asciiTheme="minorHAnsi" w:hAnsiTheme="minorHAnsi" w:cstheme="minorHAnsi"/>
          <w:b w:val="0"/>
          <w:bCs w:val="0"/>
          <w:lang w:val="en-US"/>
        </w:rPr>
        <w:t xml:space="preserve"> @</w:t>
      </w:r>
      <w:proofErr w:type="spellStart"/>
      <w:r w:rsidRPr="00183EE0">
        <w:rPr>
          <w:rFonts w:asciiTheme="minorHAnsi" w:hAnsiTheme="minorHAnsi" w:cstheme="minorHAnsi"/>
          <w:b w:val="0"/>
          <w:bCs w:val="0"/>
          <w:lang w:val="en-US"/>
        </w:rPr>
        <w:t>Gimaticsrl</w:t>
      </w:r>
      <w:proofErr w:type="spellEnd"/>
    </w:p>
    <w:p w14:paraId="04454FC5" w14:textId="77777777" w:rsidR="00934226" w:rsidRPr="00183EE0" w:rsidRDefault="00934226" w:rsidP="00934226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en-US"/>
        </w:rPr>
      </w:pPr>
      <w:r w:rsidRPr="00183EE0">
        <w:rPr>
          <w:rFonts w:asciiTheme="minorHAnsi" w:hAnsiTheme="minorHAnsi" w:cstheme="minorHAnsi"/>
          <w:sz w:val="24"/>
          <w:szCs w:val="24"/>
          <w:lang w:val="en-US"/>
        </w:rPr>
        <w:t xml:space="preserve">Twitter: </w:t>
      </w:r>
      <w:r w:rsidRPr="00183EE0">
        <w:rPr>
          <w:rFonts w:asciiTheme="minorHAnsi" w:hAnsiTheme="minorHAnsi" w:cstheme="minorHAnsi"/>
          <w:sz w:val="24"/>
          <w:szCs w:val="24"/>
          <w:lang w:val="en-US"/>
        </w:rPr>
        <w:tab/>
      </w:r>
      <w:hyperlink r:id="rId9" w:history="1">
        <w:r w:rsidRPr="00183EE0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https://twitter.com/GimaticSrl</w:t>
        </w:r>
      </w:hyperlink>
      <w:r w:rsidRPr="00183EE0">
        <w:rPr>
          <w:rFonts w:asciiTheme="minorHAnsi" w:hAnsiTheme="minorHAnsi" w:cstheme="minorHAnsi"/>
          <w:sz w:val="24"/>
          <w:szCs w:val="24"/>
          <w:lang w:val="en-US"/>
        </w:rPr>
        <w:t xml:space="preserve"> @</w:t>
      </w:r>
      <w:proofErr w:type="spellStart"/>
      <w:r w:rsidRPr="00183EE0">
        <w:rPr>
          <w:rFonts w:asciiTheme="minorHAnsi" w:hAnsiTheme="minorHAnsi" w:cstheme="minorHAnsi"/>
          <w:sz w:val="24"/>
          <w:szCs w:val="24"/>
          <w:lang w:val="en-US"/>
        </w:rPr>
        <w:t>GimaticSrL</w:t>
      </w:r>
      <w:proofErr w:type="spellEnd"/>
    </w:p>
    <w:p w14:paraId="7211EF30" w14:textId="77777777" w:rsidR="00934226" w:rsidRPr="00183EE0" w:rsidRDefault="00934226" w:rsidP="00934226">
      <w:pPr>
        <w:pStyle w:val="Textkrper"/>
        <w:spacing w:before="240"/>
        <w:rPr>
          <w:rFonts w:asciiTheme="minorHAnsi" w:hAnsiTheme="minorHAnsi" w:cstheme="minorHAnsi"/>
          <w:sz w:val="24"/>
          <w:szCs w:val="24"/>
        </w:rPr>
      </w:pPr>
      <w:proofErr w:type="spellStart"/>
      <w:r w:rsidRPr="00183EE0">
        <w:rPr>
          <w:rFonts w:asciiTheme="minorHAnsi" w:hAnsiTheme="minorHAnsi" w:cstheme="minorHAnsi"/>
          <w:sz w:val="24"/>
          <w:szCs w:val="24"/>
          <w:lang w:val="en-US"/>
        </w:rPr>
        <w:t>Youtube</w:t>
      </w:r>
      <w:proofErr w:type="spellEnd"/>
      <w:r w:rsidRPr="00183EE0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Pr="00183EE0">
        <w:rPr>
          <w:rFonts w:asciiTheme="minorHAnsi" w:hAnsiTheme="minorHAnsi" w:cstheme="minorHAnsi"/>
          <w:sz w:val="24"/>
          <w:szCs w:val="24"/>
          <w:lang w:val="en-US"/>
        </w:rPr>
        <w:tab/>
      </w:r>
      <w:hyperlink r:id="rId10" w:history="1">
        <w:r w:rsidRPr="00183EE0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https://www.youtube.com/channel/UCDb5V7L-WI3VpQVqrk-16HA</w:t>
        </w:r>
      </w:hyperlink>
    </w:p>
    <w:p w14:paraId="3511EE3D" w14:textId="77777777" w:rsidR="00934226" w:rsidRPr="00E92F27" w:rsidRDefault="00934226" w:rsidP="00934226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DE"/>
        </w:rPr>
      </w:pPr>
      <w:r w:rsidRPr="00E92F27">
        <w:rPr>
          <w:rFonts w:asciiTheme="minorHAnsi" w:hAnsiTheme="minorHAnsi" w:cstheme="minorHAnsi"/>
          <w:sz w:val="24"/>
          <w:szCs w:val="24"/>
          <w:lang w:val="de-DE"/>
        </w:rPr>
        <w:t xml:space="preserve">Instagram: </w:t>
      </w:r>
      <w:r w:rsidRPr="00E92F27">
        <w:rPr>
          <w:rFonts w:asciiTheme="minorHAnsi" w:hAnsiTheme="minorHAnsi" w:cstheme="minorHAnsi"/>
          <w:sz w:val="24"/>
          <w:szCs w:val="24"/>
          <w:lang w:val="de-DE"/>
        </w:rPr>
        <w:tab/>
      </w:r>
      <w:hyperlink r:id="rId11" w:history="1">
        <w:r w:rsidRPr="00B569AF">
          <w:rPr>
            <w:rStyle w:val="Hyperlink"/>
            <w:rFonts w:asciiTheme="minorHAnsi" w:hAnsiTheme="minorHAnsi" w:cstheme="minorHAnsi"/>
            <w:sz w:val="24"/>
            <w:szCs w:val="24"/>
          </w:rPr>
          <w:t>https://www.instagram.com/gimatic_srl/</w:t>
        </w:r>
      </w:hyperlink>
      <w:r w:rsidRPr="00E92F27">
        <w:rPr>
          <w:rFonts w:asciiTheme="minorHAnsi" w:hAnsiTheme="minorHAnsi" w:cstheme="minorHAnsi"/>
          <w:sz w:val="24"/>
          <w:szCs w:val="24"/>
          <w:lang w:val="de-DE"/>
        </w:rPr>
        <w:t xml:space="preserve"> @</w:t>
      </w:r>
      <w:proofErr w:type="spellStart"/>
      <w:r w:rsidRPr="00E92F27">
        <w:rPr>
          <w:rFonts w:asciiTheme="minorHAnsi" w:hAnsiTheme="minorHAnsi" w:cstheme="minorHAnsi"/>
          <w:sz w:val="24"/>
          <w:szCs w:val="24"/>
          <w:lang w:val="de-DE"/>
        </w:rPr>
        <w:t>Gimatic_srl</w:t>
      </w:r>
      <w:proofErr w:type="spellEnd"/>
    </w:p>
    <w:p w14:paraId="0BED5FEC" w14:textId="77777777" w:rsidR="00934226" w:rsidRDefault="00934226" w:rsidP="00934226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2C859855" w14:textId="77777777" w:rsidR="00934226" w:rsidRDefault="00934226" w:rsidP="00934226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1C31C62E" w14:textId="77777777" w:rsidR="00934226" w:rsidRDefault="00934226" w:rsidP="00934226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3C8C8942" w14:textId="77777777" w:rsidR="00934226" w:rsidRDefault="00934226" w:rsidP="00934226">
      <w:pPr>
        <w:rPr>
          <w:lang w:val="x-none" w:eastAsia="x-none"/>
        </w:rPr>
      </w:pPr>
    </w:p>
    <w:p w14:paraId="767A8BCE" w14:textId="77777777" w:rsidR="00934226" w:rsidRDefault="00934226" w:rsidP="00934226">
      <w:pPr>
        <w:rPr>
          <w:lang w:val="x-none" w:eastAsia="x-none"/>
        </w:rPr>
      </w:pPr>
    </w:p>
    <w:p w14:paraId="56524E14" w14:textId="77777777" w:rsidR="00934226" w:rsidRDefault="00934226" w:rsidP="00934226">
      <w:pPr>
        <w:rPr>
          <w:lang w:val="x-none" w:eastAsia="x-none"/>
        </w:rPr>
      </w:pPr>
    </w:p>
    <w:p w14:paraId="766E89AB" w14:textId="77777777" w:rsidR="00934226" w:rsidRDefault="00934226" w:rsidP="00934226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bookmarkStart w:id="0" w:name="_GoBack"/>
      <w:bookmarkEnd w:id="0"/>
    </w:p>
    <w:p w14:paraId="728C5846" w14:textId="77777777" w:rsidR="00B14E9F" w:rsidRDefault="00934226" w:rsidP="00B14E9F">
      <w:pPr>
        <w:rPr>
          <w:u w:val="single"/>
        </w:rPr>
      </w:pPr>
      <w:r w:rsidRPr="009178DF">
        <w:rPr>
          <w:u w:val="single"/>
        </w:rPr>
        <w:t>Kontakt:</w:t>
      </w:r>
    </w:p>
    <w:p w14:paraId="5DC4E983" w14:textId="10B32071" w:rsidR="00934226" w:rsidRDefault="00934226" w:rsidP="00B14E9F">
      <w:pPr>
        <w:rPr>
          <w:rFonts w:ascii="Arial" w:hAnsi="Arial" w:cs="Arial"/>
          <w:sz w:val="20"/>
          <w:szCs w:val="20"/>
          <w:lang w:eastAsia="de-DE"/>
        </w:rPr>
      </w:pPr>
      <w:proofErr w:type="spellStart"/>
      <w:r>
        <w:t>Gimatic</w:t>
      </w:r>
      <w:proofErr w:type="spellEnd"/>
      <w:r>
        <w:t xml:space="preserve"> Vertrieb GmbH</w:t>
      </w:r>
      <w:r w:rsidRPr="009178DF">
        <w:t xml:space="preserve">, </w:t>
      </w:r>
      <w:r>
        <w:t>Linsenäcker 18, 7</w:t>
      </w:r>
      <w:r w:rsidRPr="009178DF">
        <w:t xml:space="preserve">, </w:t>
      </w:r>
      <w:r>
        <w:t>72379 Hechingen</w:t>
      </w:r>
      <w:r w:rsidRPr="009178DF">
        <w:t xml:space="preserve"> </w:t>
      </w:r>
      <w:r w:rsidR="00B14E9F">
        <w:br/>
      </w:r>
      <w:r w:rsidRPr="009178DF">
        <w:t>Tel.:</w:t>
      </w:r>
      <w:r>
        <w:t xml:space="preserve"> 07471/96015 0</w:t>
      </w:r>
      <w:r w:rsidRPr="009178DF">
        <w:t xml:space="preserve">, Fax: </w:t>
      </w:r>
      <w:r>
        <w:t>07471/96015 19</w:t>
      </w:r>
      <w:r w:rsidRPr="009178DF">
        <w:tab/>
      </w:r>
      <w:r w:rsidR="00B14E9F">
        <w:br/>
      </w:r>
      <w:r w:rsidRPr="009178DF">
        <w:rPr>
          <w:rFonts w:cs="Arial"/>
        </w:rPr>
        <w:t>E-Mail:</w:t>
      </w:r>
      <w:r w:rsidRPr="00382EC6">
        <w:t xml:space="preserve"> </w:t>
      </w:r>
      <w:hyperlink r:id="rId12" w:history="1">
        <w:r w:rsidRPr="002A591B">
          <w:rPr>
            <w:rStyle w:val="Hyperlink"/>
          </w:rPr>
          <w:t xml:space="preserve">zentrale@gimatic.com </w:t>
        </w:r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3" w:history="1">
        <w:r w:rsidRPr="002A591B">
          <w:rPr>
            <w:rStyle w:val="Hyperlink"/>
            <w:rFonts w:ascii="Arial" w:hAnsi="Arial" w:cs="Arial"/>
            <w:sz w:val="20"/>
            <w:szCs w:val="20"/>
            <w:lang w:eastAsia="de-DE"/>
          </w:rPr>
          <w:t>www.gimatic.</w:t>
        </w:r>
      </w:hyperlink>
      <w:r>
        <w:rPr>
          <w:rStyle w:val="Hyperlink"/>
          <w:rFonts w:ascii="Arial" w:hAnsi="Arial" w:cs="Arial"/>
          <w:sz w:val="20"/>
          <w:szCs w:val="20"/>
          <w:lang w:eastAsia="de-DE"/>
        </w:rPr>
        <w:t>com</w:t>
      </w:r>
    </w:p>
    <w:p w14:paraId="663F4118" w14:textId="77777777" w:rsidR="00934226" w:rsidRDefault="00934226" w:rsidP="00934226">
      <w:pPr>
        <w:ind w:right="140"/>
        <w:rPr>
          <w:rFonts w:ascii="Arial" w:hAnsi="Arial" w:cs="Arial"/>
          <w:sz w:val="20"/>
          <w:szCs w:val="20"/>
          <w:lang w:eastAsia="de-DE"/>
        </w:rPr>
      </w:pPr>
    </w:p>
    <w:p w14:paraId="23B13540" w14:textId="77777777" w:rsidR="00934226" w:rsidRDefault="00934226" w:rsidP="00934226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60549192" w14:textId="77777777" w:rsidR="00934226" w:rsidRDefault="00934226" w:rsidP="00934226">
      <w:pPr>
        <w:rPr>
          <w:rFonts w:cs="Arial"/>
        </w:rPr>
      </w:pPr>
    </w:p>
    <w:p w14:paraId="27616628" w14:textId="77777777" w:rsidR="00934226" w:rsidRPr="00C41B18" w:rsidRDefault="00934226" w:rsidP="00934226">
      <w:pPr>
        <w:tabs>
          <w:tab w:val="left" w:pos="9356"/>
        </w:tabs>
        <w:spacing w:line="240" w:lineRule="auto"/>
        <w:ind w:right="184"/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proofErr w:type="spellStart"/>
      <w:r w:rsidRPr="001C13E1">
        <w:t>Strogenstraße</w:t>
      </w:r>
      <w:proofErr w:type="spellEnd"/>
      <w:r w:rsidRPr="001C13E1">
        <w:t xml:space="preserve"> 16, 85465 </w:t>
      </w:r>
      <w:proofErr w:type="spellStart"/>
      <w:r w:rsidRPr="001C13E1">
        <w:t>Langenpreising</w:t>
      </w:r>
      <w:proofErr w:type="spellEnd"/>
      <w:r w:rsidRPr="001C13E1">
        <w:t xml:space="preserve">, Tel.: 08762/73 77 </w:t>
      </w:r>
      <w:r>
        <w:t>532</w:t>
      </w:r>
      <w:r w:rsidRPr="001C13E1">
        <w:t xml:space="preserve">, Fax: 08762/73 77 533, E-Mail: </w:t>
      </w:r>
      <w:hyperlink r:id="rId14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5" w:history="1">
        <w:r w:rsidRPr="001C13E1">
          <w:rPr>
            <w:rStyle w:val="Hyperlink"/>
          </w:rPr>
          <w:t>www.presseservicebuero.de</w:t>
        </w:r>
      </w:hyperlink>
    </w:p>
    <w:sectPr w:rsidR="00934226" w:rsidRPr="00C41B18" w:rsidSect="003B754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8B9C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463E3226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8F2B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7FE5EA7D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128D0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6782B"/>
    <w:rsid w:val="0007629C"/>
    <w:rsid w:val="000767F3"/>
    <w:rsid w:val="00083603"/>
    <w:rsid w:val="000A2525"/>
    <w:rsid w:val="000B1BA2"/>
    <w:rsid w:val="000B3193"/>
    <w:rsid w:val="000B4C81"/>
    <w:rsid w:val="000C2131"/>
    <w:rsid w:val="000C4AC8"/>
    <w:rsid w:val="000D161B"/>
    <w:rsid w:val="000D3CC4"/>
    <w:rsid w:val="000F0951"/>
    <w:rsid w:val="00114D67"/>
    <w:rsid w:val="00130359"/>
    <w:rsid w:val="0013571B"/>
    <w:rsid w:val="001434D8"/>
    <w:rsid w:val="00155F26"/>
    <w:rsid w:val="0016120D"/>
    <w:rsid w:val="001645F9"/>
    <w:rsid w:val="00175575"/>
    <w:rsid w:val="001A1C6D"/>
    <w:rsid w:val="001A5C14"/>
    <w:rsid w:val="001C3BF0"/>
    <w:rsid w:val="001C3D5D"/>
    <w:rsid w:val="001F51CA"/>
    <w:rsid w:val="001F7564"/>
    <w:rsid w:val="002057B4"/>
    <w:rsid w:val="00214489"/>
    <w:rsid w:val="00225CB3"/>
    <w:rsid w:val="00231D40"/>
    <w:rsid w:val="00234C64"/>
    <w:rsid w:val="002352C5"/>
    <w:rsid w:val="002513D6"/>
    <w:rsid w:val="002546A0"/>
    <w:rsid w:val="00262D76"/>
    <w:rsid w:val="00275A08"/>
    <w:rsid w:val="002841DA"/>
    <w:rsid w:val="002A683A"/>
    <w:rsid w:val="002C50D8"/>
    <w:rsid w:val="002C7B97"/>
    <w:rsid w:val="002E106A"/>
    <w:rsid w:val="002E5010"/>
    <w:rsid w:val="002E75F5"/>
    <w:rsid w:val="002F6B64"/>
    <w:rsid w:val="00306D47"/>
    <w:rsid w:val="0031113A"/>
    <w:rsid w:val="003156A6"/>
    <w:rsid w:val="003378D1"/>
    <w:rsid w:val="003439A0"/>
    <w:rsid w:val="003703F4"/>
    <w:rsid w:val="00372298"/>
    <w:rsid w:val="0037281B"/>
    <w:rsid w:val="00374BDA"/>
    <w:rsid w:val="00382EC6"/>
    <w:rsid w:val="00385B34"/>
    <w:rsid w:val="003958C3"/>
    <w:rsid w:val="003A0420"/>
    <w:rsid w:val="003A30A8"/>
    <w:rsid w:val="003A490B"/>
    <w:rsid w:val="003B754C"/>
    <w:rsid w:val="003C1E8B"/>
    <w:rsid w:val="003C79DF"/>
    <w:rsid w:val="003D09DF"/>
    <w:rsid w:val="003D62A6"/>
    <w:rsid w:val="003E57D0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6DE8"/>
    <w:rsid w:val="00592087"/>
    <w:rsid w:val="005A1DED"/>
    <w:rsid w:val="005A3A31"/>
    <w:rsid w:val="005A55A2"/>
    <w:rsid w:val="005C34D4"/>
    <w:rsid w:val="005D2BD4"/>
    <w:rsid w:val="005E34FA"/>
    <w:rsid w:val="00602DF2"/>
    <w:rsid w:val="0061044F"/>
    <w:rsid w:val="00610ED3"/>
    <w:rsid w:val="00612EEF"/>
    <w:rsid w:val="00615089"/>
    <w:rsid w:val="006172A2"/>
    <w:rsid w:val="00621963"/>
    <w:rsid w:val="00622311"/>
    <w:rsid w:val="00634859"/>
    <w:rsid w:val="0064752E"/>
    <w:rsid w:val="00654CAF"/>
    <w:rsid w:val="006565E8"/>
    <w:rsid w:val="00656BC7"/>
    <w:rsid w:val="00665751"/>
    <w:rsid w:val="006708DD"/>
    <w:rsid w:val="006759B0"/>
    <w:rsid w:val="00684C63"/>
    <w:rsid w:val="00686305"/>
    <w:rsid w:val="006868D9"/>
    <w:rsid w:val="00694FD8"/>
    <w:rsid w:val="006A459C"/>
    <w:rsid w:val="006B57F7"/>
    <w:rsid w:val="006D61A3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4D9"/>
    <w:rsid w:val="00754EE2"/>
    <w:rsid w:val="00760922"/>
    <w:rsid w:val="007666FA"/>
    <w:rsid w:val="007704FB"/>
    <w:rsid w:val="00772DB1"/>
    <w:rsid w:val="0077381B"/>
    <w:rsid w:val="0077569E"/>
    <w:rsid w:val="0078264A"/>
    <w:rsid w:val="00785C22"/>
    <w:rsid w:val="007917B9"/>
    <w:rsid w:val="007A3F6B"/>
    <w:rsid w:val="007C0318"/>
    <w:rsid w:val="007E03DB"/>
    <w:rsid w:val="007E661F"/>
    <w:rsid w:val="007E71F2"/>
    <w:rsid w:val="007F4BE7"/>
    <w:rsid w:val="007F4DEB"/>
    <w:rsid w:val="0080347D"/>
    <w:rsid w:val="00812823"/>
    <w:rsid w:val="00812A27"/>
    <w:rsid w:val="0082320B"/>
    <w:rsid w:val="00841465"/>
    <w:rsid w:val="0084327E"/>
    <w:rsid w:val="00851C2D"/>
    <w:rsid w:val="00872327"/>
    <w:rsid w:val="00873F84"/>
    <w:rsid w:val="00886E9C"/>
    <w:rsid w:val="0089088F"/>
    <w:rsid w:val="00892C96"/>
    <w:rsid w:val="008B5E0D"/>
    <w:rsid w:val="008D1A44"/>
    <w:rsid w:val="008E5349"/>
    <w:rsid w:val="008F1408"/>
    <w:rsid w:val="009023A8"/>
    <w:rsid w:val="00905C40"/>
    <w:rsid w:val="00914472"/>
    <w:rsid w:val="00915BA0"/>
    <w:rsid w:val="009178DF"/>
    <w:rsid w:val="0092341A"/>
    <w:rsid w:val="00930991"/>
    <w:rsid w:val="00934226"/>
    <w:rsid w:val="00960BF8"/>
    <w:rsid w:val="00963B37"/>
    <w:rsid w:val="00963F91"/>
    <w:rsid w:val="00981C16"/>
    <w:rsid w:val="00996253"/>
    <w:rsid w:val="00997483"/>
    <w:rsid w:val="009A0C5E"/>
    <w:rsid w:val="009A6933"/>
    <w:rsid w:val="009C369F"/>
    <w:rsid w:val="009C692E"/>
    <w:rsid w:val="009C7869"/>
    <w:rsid w:val="009E78EC"/>
    <w:rsid w:val="009F0CBD"/>
    <w:rsid w:val="00A0145A"/>
    <w:rsid w:val="00A10EB5"/>
    <w:rsid w:val="00A11433"/>
    <w:rsid w:val="00A20FF7"/>
    <w:rsid w:val="00A21452"/>
    <w:rsid w:val="00A30886"/>
    <w:rsid w:val="00A5404D"/>
    <w:rsid w:val="00A65CA6"/>
    <w:rsid w:val="00A67F3F"/>
    <w:rsid w:val="00A81E2D"/>
    <w:rsid w:val="00A869B8"/>
    <w:rsid w:val="00A907B6"/>
    <w:rsid w:val="00AA4A01"/>
    <w:rsid w:val="00AC4FB5"/>
    <w:rsid w:val="00AD7349"/>
    <w:rsid w:val="00AE141E"/>
    <w:rsid w:val="00AE6553"/>
    <w:rsid w:val="00B14E9F"/>
    <w:rsid w:val="00B21DE8"/>
    <w:rsid w:val="00B3276B"/>
    <w:rsid w:val="00B42872"/>
    <w:rsid w:val="00B44B11"/>
    <w:rsid w:val="00B63BBA"/>
    <w:rsid w:val="00B659D3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D1AA7"/>
    <w:rsid w:val="00BD4C1E"/>
    <w:rsid w:val="00BE0531"/>
    <w:rsid w:val="00C0047D"/>
    <w:rsid w:val="00C173C1"/>
    <w:rsid w:val="00C277EB"/>
    <w:rsid w:val="00C42598"/>
    <w:rsid w:val="00C43FB4"/>
    <w:rsid w:val="00C510FE"/>
    <w:rsid w:val="00C70046"/>
    <w:rsid w:val="00C75F38"/>
    <w:rsid w:val="00C8112E"/>
    <w:rsid w:val="00C95573"/>
    <w:rsid w:val="00CA66C2"/>
    <w:rsid w:val="00CD5B2D"/>
    <w:rsid w:val="00CE47E7"/>
    <w:rsid w:val="00CF20C8"/>
    <w:rsid w:val="00CF469F"/>
    <w:rsid w:val="00D14ED0"/>
    <w:rsid w:val="00D15EDD"/>
    <w:rsid w:val="00D2023B"/>
    <w:rsid w:val="00D2124F"/>
    <w:rsid w:val="00D2611E"/>
    <w:rsid w:val="00D4095D"/>
    <w:rsid w:val="00D42D31"/>
    <w:rsid w:val="00D56890"/>
    <w:rsid w:val="00D63B52"/>
    <w:rsid w:val="00D670C3"/>
    <w:rsid w:val="00D73E75"/>
    <w:rsid w:val="00D7461F"/>
    <w:rsid w:val="00D76C88"/>
    <w:rsid w:val="00D857C0"/>
    <w:rsid w:val="00D87279"/>
    <w:rsid w:val="00D97514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7604"/>
    <w:rsid w:val="00E74FB5"/>
    <w:rsid w:val="00E93749"/>
    <w:rsid w:val="00E95EC6"/>
    <w:rsid w:val="00EA0114"/>
    <w:rsid w:val="00EA6767"/>
    <w:rsid w:val="00EB1180"/>
    <w:rsid w:val="00EB5219"/>
    <w:rsid w:val="00EC1FC5"/>
    <w:rsid w:val="00EC419E"/>
    <w:rsid w:val="00F025FB"/>
    <w:rsid w:val="00F1011B"/>
    <w:rsid w:val="00F129A5"/>
    <w:rsid w:val="00F17DCF"/>
    <w:rsid w:val="00F21844"/>
    <w:rsid w:val="00F249A2"/>
    <w:rsid w:val="00F61B4F"/>
    <w:rsid w:val="00F63981"/>
    <w:rsid w:val="00F67889"/>
    <w:rsid w:val="00F7621A"/>
    <w:rsid w:val="00F8384F"/>
    <w:rsid w:val="00FA482F"/>
    <w:rsid w:val="00FB2FE8"/>
    <w:rsid w:val="00FB7A4D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59848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maticsrl/" TargetMode="External"/><Relationship Id="rId13" Type="http://schemas.openxmlformats.org/officeDocument/2006/relationships/hyperlink" Target="http://www.gimatic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entrale@gimatic.com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imatic_sr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sseservicebuero.de" TargetMode="External"/><Relationship Id="rId10" Type="http://schemas.openxmlformats.org/officeDocument/2006/relationships/hyperlink" Target="https://www.youtube.com/channel/UCDb5V7L-WI3VpQVqrk-16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GimaticSrl" TargetMode="External"/><Relationship Id="rId14" Type="http://schemas.openxmlformats.org/officeDocument/2006/relationships/hyperlink" Target="mailto:angela.struck@presseservicebuer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2019-10-01T16:03:00Z</cp:lastPrinted>
  <dcterms:created xsi:type="dcterms:W3CDTF">2019-12-02T15:49:00Z</dcterms:created>
  <dcterms:modified xsi:type="dcterms:W3CDTF">2019-12-02T15:51:00Z</dcterms:modified>
</cp:coreProperties>
</file>