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32C68" w14:textId="06856933" w:rsidR="00710377" w:rsidRDefault="00710377" w:rsidP="00710377">
      <w:pPr>
        <w:tabs>
          <w:tab w:val="left" w:pos="9356"/>
        </w:tabs>
        <w:spacing w:line="276" w:lineRule="auto"/>
        <w:ind w:right="184"/>
        <w:rPr>
          <w:rFonts w:ascii="Calibri" w:hAnsi="Calibri" w:cs="Arial"/>
          <w:bCs/>
          <w:color w:val="000000"/>
          <w:sz w:val="48"/>
          <w:szCs w:val="48"/>
        </w:rPr>
      </w:pPr>
      <w:bookmarkStart w:id="0" w:name="_GoBack"/>
      <w:bookmarkEnd w:id="0"/>
      <w:r>
        <w:rPr>
          <w:rFonts w:ascii="Calibri" w:hAnsi="Calibri" w:cs="Arial"/>
          <w:bCs/>
          <w:color w:val="000000"/>
          <w:sz w:val="48"/>
          <w:szCs w:val="48"/>
        </w:rPr>
        <w:t>Pressemitteilung</w:t>
      </w:r>
      <w:r w:rsidR="009C2CF1">
        <w:rPr>
          <w:noProof/>
        </w:rPr>
        <w:t xml:space="preserve">                                          </w:t>
      </w:r>
      <w:r w:rsidR="009C2CF1">
        <w:rPr>
          <w:noProof/>
        </w:rPr>
        <w:drawing>
          <wp:anchor distT="0" distB="0" distL="114300" distR="114300" simplePos="0" relativeHeight="251658240" behindDoc="0" locked="0" layoutInCell="1" allowOverlap="1" wp14:anchorId="477B6C85" wp14:editId="5F4E45F9">
            <wp:simplePos x="0" y="0"/>
            <wp:positionH relativeFrom="column">
              <wp:posOffset>3681095</wp:posOffset>
            </wp:positionH>
            <wp:positionV relativeFrom="paragraph">
              <wp:posOffset>3810</wp:posOffset>
            </wp:positionV>
            <wp:extent cx="1952625" cy="695325"/>
            <wp:effectExtent l="0" t="0" r="9525"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2625" cy="695325"/>
                    </a:xfrm>
                    <a:prstGeom prst="rect">
                      <a:avLst/>
                    </a:prstGeom>
                    <a:noFill/>
                    <a:ln>
                      <a:noFill/>
                    </a:ln>
                  </pic:spPr>
                </pic:pic>
              </a:graphicData>
            </a:graphic>
          </wp:anchor>
        </w:drawing>
      </w:r>
      <w:r w:rsidR="009C2CF1">
        <w:rPr>
          <w:noProof/>
        </w:rPr>
        <w:t xml:space="preserve">  </w:t>
      </w:r>
    </w:p>
    <w:p w14:paraId="023B6FBF" w14:textId="77777777" w:rsidR="00710377" w:rsidRDefault="00710377" w:rsidP="00710377">
      <w:pPr>
        <w:tabs>
          <w:tab w:val="left" w:pos="9356"/>
        </w:tabs>
        <w:spacing w:line="276" w:lineRule="auto"/>
        <w:ind w:right="184"/>
        <w:rPr>
          <w:rFonts w:ascii="Calibri" w:hAnsi="Calibri" w:cs="Arial"/>
          <w:bCs/>
          <w:color w:val="000000"/>
          <w:sz w:val="22"/>
          <w:szCs w:val="22"/>
        </w:rPr>
      </w:pPr>
      <w:r>
        <w:rPr>
          <w:rFonts w:ascii="Calibri" w:hAnsi="Calibri" w:cs="Arial"/>
          <w:bCs/>
          <w:color w:val="000000"/>
          <w:sz w:val="22"/>
          <w:szCs w:val="22"/>
        </w:rPr>
        <w:t xml:space="preserve">Dauchingen, </w:t>
      </w:r>
      <w:r w:rsidR="00FA3443">
        <w:rPr>
          <w:rFonts w:ascii="Calibri" w:hAnsi="Calibri" w:cs="Arial"/>
          <w:bCs/>
          <w:color w:val="000000"/>
          <w:sz w:val="22"/>
          <w:szCs w:val="22"/>
        </w:rPr>
        <w:t>17.09.2018</w:t>
      </w:r>
    </w:p>
    <w:p w14:paraId="3D3A9D79" w14:textId="77777777" w:rsidR="00710377" w:rsidRDefault="00710377" w:rsidP="00710377">
      <w:pPr>
        <w:tabs>
          <w:tab w:val="left" w:pos="9356"/>
        </w:tabs>
        <w:spacing w:line="276" w:lineRule="auto"/>
        <w:ind w:right="184"/>
        <w:rPr>
          <w:rFonts w:ascii="Calibri" w:hAnsi="Calibri" w:cs="Arial"/>
          <w:bCs/>
          <w:color w:val="000000"/>
          <w:sz w:val="22"/>
          <w:szCs w:val="22"/>
        </w:rPr>
      </w:pPr>
    </w:p>
    <w:p w14:paraId="0CB7EF73" w14:textId="77777777" w:rsidR="00710377" w:rsidRDefault="00710377" w:rsidP="00710377">
      <w:pPr>
        <w:tabs>
          <w:tab w:val="left" w:pos="9356"/>
        </w:tabs>
        <w:spacing w:line="276" w:lineRule="auto"/>
        <w:ind w:right="184"/>
        <w:rPr>
          <w:rFonts w:ascii="Calibri" w:hAnsi="Calibri" w:cs="Arial"/>
          <w:bCs/>
          <w:color w:val="000000"/>
          <w:sz w:val="22"/>
          <w:szCs w:val="22"/>
          <w:u w:val="single"/>
        </w:rPr>
      </w:pPr>
      <w:r>
        <w:rPr>
          <w:rFonts w:ascii="Calibri" w:hAnsi="Calibri" w:cs="Arial"/>
          <w:bCs/>
          <w:color w:val="000000"/>
          <w:sz w:val="22"/>
          <w:szCs w:val="22"/>
          <w:u w:val="single"/>
        </w:rPr>
        <w:t>Onlineversion:</w:t>
      </w:r>
    </w:p>
    <w:p w14:paraId="2EF5BFA1" w14:textId="27DA1829" w:rsidR="00FC790A" w:rsidRPr="00FA3443" w:rsidRDefault="00FC790A" w:rsidP="00FC790A">
      <w:pPr>
        <w:spacing w:before="240" w:line="276" w:lineRule="auto"/>
        <w:rPr>
          <w:rFonts w:asciiTheme="minorHAnsi" w:hAnsiTheme="minorHAnsi"/>
          <w:sz w:val="28"/>
          <w:szCs w:val="28"/>
        </w:rPr>
      </w:pPr>
      <w:r w:rsidRPr="00FA3443">
        <w:rPr>
          <w:rFonts w:asciiTheme="minorHAnsi" w:hAnsiTheme="minorHAnsi"/>
          <w:sz w:val="28"/>
          <w:szCs w:val="28"/>
        </w:rPr>
        <w:t xml:space="preserve">KOCO </w:t>
      </w:r>
      <w:proofErr w:type="spellStart"/>
      <w:r w:rsidRPr="00FA3443">
        <w:rPr>
          <w:rFonts w:asciiTheme="minorHAnsi" w:hAnsiTheme="minorHAnsi"/>
          <w:sz w:val="28"/>
          <w:szCs w:val="28"/>
        </w:rPr>
        <w:t>automotive</w:t>
      </w:r>
      <w:proofErr w:type="spellEnd"/>
      <w:r w:rsidRPr="00FA3443">
        <w:rPr>
          <w:rFonts w:asciiTheme="minorHAnsi" w:hAnsiTheme="minorHAnsi"/>
          <w:sz w:val="28"/>
          <w:szCs w:val="28"/>
        </w:rPr>
        <w:t xml:space="preserve"> stellt neuen Geschäftsführer fürs Familienunternehmen vor</w:t>
      </w:r>
    </w:p>
    <w:p w14:paraId="24C54414" w14:textId="77777777" w:rsidR="00FC790A" w:rsidRPr="00FA3443" w:rsidRDefault="00FC790A" w:rsidP="00FC790A">
      <w:pPr>
        <w:spacing w:before="240" w:line="276" w:lineRule="auto"/>
        <w:rPr>
          <w:rFonts w:asciiTheme="minorHAnsi" w:hAnsiTheme="minorHAnsi"/>
          <w:sz w:val="22"/>
          <w:szCs w:val="22"/>
        </w:rPr>
      </w:pPr>
      <w:r w:rsidRPr="00FA3443">
        <w:rPr>
          <w:rFonts w:asciiTheme="minorHAnsi" w:hAnsiTheme="minorHAnsi"/>
          <w:sz w:val="22"/>
          <w:szCs w:val="22"/>
        </w:rPr>
        <w:t xml:space="preserve">Dr. Gerrit Kocherscheidt (44) ist seit Januar 2018 neuer Geschäftsführer der KOCO automotive GmbH. Der studierte Physiker übernimmt damit die im Jahr 2013 gegründete Schwestergesellschaft der KOCO MOTION GmbH. Beide Unternehmen sind in Dauchingen angesiedelt. </w:t>
      </w:r>
    </w:p>
    <w:p w14:paraId="3ED17CC5" w14:textId="0B698802" w:rsidR="00FC790A" w:rsidRPr="00FB0462" w:rsidRDefault="00FC790A" w:rsidP="00FC790A">
      <w:pPr>
        <w:spacing w:before="240" w:line="276" w:lineRule="auto"/>
        <w:rPr>
          <w:rFonts w:asciiTheme="minorHAnsi" w:hAnsiTheme="minorHAnsi"/>
          <w:sz w:val="22"/>
          <w:szCs w:val="22"/>
        </w:rPr>
      </w:pPr>
      <w:r w:rsidRPr="00FB0462">
        <w:rPr>
          <w:rFonts w:asciiTheme="minorHAnsi" w:hAnsiTheme="minorHAnsi"/>
          <w:sz w:val="22"/>
          <w:szCs w:val="22"/>
        </w:rPr>
        <w:t>Nach dem Studium der Physik an der TU Karlsruhe hat Dr. Kocherscheidt an der Universität Dortmund in der Halbleiterspektroskopie promoviert. Als Spezialist der optischen Messtechnik stieg er im Jahr 200</w:t>
      </w:r>
      <w:r w:rsidR="00BF7ACB">
        <w:rPr>
          <w:rFonts w:asciiTheme="minorHAnsi" w:hAnsiTheme="minorHAnsi"/>
          <w:sz w:val="22"/>
          <w:szCs w:val="22"/>
        </w:rPr>
        <w:t>3</w:t>
      </w:r>
      <w:r w:rsidRPr="00FB0462">
        <w:rPr>
          <w:rFonts w:asciiTheme="minorHAnsi" w:hAnsiTheme="minorHAnsi"/>
          <w:sz w:val="22"/>
          <w:szCs w:val="22"/>
        </w:rPr>
        <w:t xml:space="preserve"> bei der DIOPTIC GmbH ins Berufsleben ein. Es folgten ab 200</w:t>
      </w:r>
      <w:r w:rsidR="00BF7ACB">
        <w:rPr>
          <w:rFonts w:asciiTheme="minorHAnsi" w:hAnsiTheme="minorHAnsi"/>
          <w:sz w:val="22"/>
          <w:szCs w:val="22"/>
        </w:rPr>
        <w:t>7</w:t>
      </w:r>
      <w:r w:rsidRPr="00FB0462">
        <w:rPr>
          <w:rFonts w:asciiTheme="minorHAnsi" w:hAnsiTheme="minorHAnsi"/>
          <w:sz w:val="22"/>
          <w:szCs w:val="22"/>
        </w:rPr>
        <w:t xml:space="preserve"> fünf Jahre Tätigkeit als Entwicklungsprojektleiter bei der Sirona Dental Systems GmbH. Anschließend hat Ger</w:t>
      </w:r>
      <w:r w:rsidR="00B32A44">
        <w:rPr>
          <w:rFonts w:asciiTheme="minorHAnsi" w:hAnsiTheme="minorHAnsi"/>
          <w:sz w:val="22"/>
          <w:szCs w:val="22"/>
        </w:rPr>
        <w:t>r</w:t>
      </w:r>
      <w:r w:rsidRPr="00FB0462">
        <w:rPr>
          <w:rFonts w:asciiTheme="minorHAnsi" w:hAnsiTheme="minorHAnsi"/>
          <w:sz w:val="22"/>
          <w:szCs w:val="22"/>
        </w:rPr>
        <w:t xml:space="preserve">it Kocherscheidt ab 2012 als Entwicklungsleiter in der Roche Diagnostics GmbH große internationale und fachübergreifende Entwicklungsprojekte geleitet. Dabei hatte er die Verantwortung für die Entwicklung von diagnostischen Systemen. Der Diplom-Physiker </w:t>
      </w:r>
      <w:r w:rsidR="00B32A44">
        <w:rPr>
          <w:rFonts w:asciiTheme="minorHAnsi" w:hAnsiTheme="minorHAnsi"/>
          <w:sz w:val="22"/>
          <w:szCs w:val="22"/>
        </w:rPr>
        <w:t>hat</w:t>
      </w:r>
      <w:r w:rsidRPr="00FB0462">
        <w:rPr>
          <w:rFonts w:asciiTheme="minorHAnsi" w:hAnsiTheme="minorHAnsi"/>
          <w:sz w:val="22"/>
          <w:szCs w:val="22"/>
        </w:rPr>
        <w:t xml:space="preserve"> sich damit eine starke Führungskompetenz erarbeitet und kennt sich heute bestens mit Entwicklungsprozessen und Produktlebenszyklus-Management im stark regulierten Umfeld aus.</w:t>
      </w:r>
    </w:p>
    <w:p w14:paraId="05AC72AD" w14:textId="77777777" w:rsidR="00FC790A" w:rsidRPr="00FB0462" w:rsidRDefault="00FC790A" w:rsidP="00FC790A">
      <w:pPr>
        <w:spacing w:before="240" w:line="276" w:lineRule="auto"/>
        <w:rPr>
          <w:rFonts w:asciiTheme="minorHAnsi" w:hAnsiTheme="minorHAnsi"/>
          <w:sz w:val="22"/>
          <w:szCs w:val="22"/>
        </w:rPr>
      </w:pPr>
      <w:r w:rsidRPr="00FB0462" w:rsidDel="00A814FC">
        <w:rPr>
          <w:rFonts w:asciiTheme="minorHAnsi" w:hAnsiTheme="minorHAnsi"/>
          <w:color w:val="FF0000"/>
          <w:sz w:val="22"/>
          <w:szCs w:val="22"/>
        </w:rPr>
        <w:t xml:space="preserve"> </w:t>
      </w:r>
      <w:r w:rsidRPr="00FB0462">
        <w:rPr>
          <w:rFonts w:asciiTheme="minorHAnsi" w:hAnsiTheme="minorHAnsi"/>
          <w:sz w:val="22"/>
          <w:szCs w:val="22"/>
        </w:rPr>
        <w:t>„Unsere ohnehin schon starke Unterstützung in den Entwicklungsprojekten unserer Kunden werden wir durch meinen Hintergrund weiter ausbauen. Mein Fokus liegt zudem auf der Qualifizierung unserer Mitarbeiter im KOCO automotive Team, um uns gemeinsam fit zu machen für die wachsenden Anforderungen unserer Kunden“, beschreibt Dr. Kocherscheidt seine Ziele.</w:t>
      </w:r>
    </w:p>
    <w:p w14:paraId="43B819E9" w14:textId="77777777" w:rsidR="00FC790A" w:rsidRPr="00FB0462" w:rsidRDefault="00FC790A" w:rsidP="00FA3443">
      <w:pPr>
        <w:spacing w:before="240" w:line="276" w:lineRule="auto"/>
        <w:rPr>
          <w:rFonts w:asciiTheme="minorHAnsi" w:hAnsiTheme="minorHAnsi"/>
          <w:sz w:val="22"/>
          <w:szCs w:val="22"/>
        </w:rPr>
      </w:pPr>
      <w:r w:rsidRPr="00FB0462">
        <w:rPr>
          <w:rFonts w:asciiTheme="minorHAnsi" w:hAnsiTheme="minorHAnsi"/>
          <w:sz w:val="22"/>
          <w:szCs w:val="22"/>
        </w:rPr>
        <w:t xml:space="preserve">Dazu möchte der neue Geschäftsführer zunächst mit seinem Team die bestehenden Produkte und Dienstleistungen stärker vermarkten und weitere Anwendungen für diese Produkte erarbeiten. Gleichzeitig sollen natürlich auch die Weichen für eine Nachfolgeregelung des gegenwärtigen Geschäftsführers, Firmengründers und Vaters Gerhard Kocherscheidt gestellt werden. Bis Ende 2018 arbeitet </w:t>
      </w:r>
      <w:r w:rsidR="00197591">
        <w:rPr>
          <w:rFonts w:asciiTheme="minorHAnsi" w:hAnsiTheme="minorHAnsi"/>
          <w:sz w:val="22"/>
          <w:szCs w:val="22"/>
        </w:rPr>
        <w:t>Gerrit Kocherscheidt</w:t>
      </w:r>
      <w:r w:rsidRPr="00FB0462">
        <w:rPr>
          <w:rFonts w:asciiTheme="minorHAnsi" w:hAnsiTheme="minorHAnsi"/>
          <w:sz w:val="22"/>
          <w:szCs w:val="22"/>
        </w:rPr>
        <w:t xml:space="preserve"> übergangshalber noch jeweils zur Hälfte für Roche Diagnostics und KOCO automotive, bevor er dann 2019 voll ins Familienunternehmen einsteigen wird.</w:t>
      </w:r>
    </w:p>
    <w:p w14:paraId="6A357933" w14:textId="77777777" w:rsidR="00FD7A5A" w:rsidRDefault="00FD7A5A" w:rsidP="00FD7A5A">
      <w:pPr>
        <w:tabs>
          <w:tab w:val="left" w:pos="9356"/>
        </w:tabs>
        <w:spacing w:before="240" w:line="276" w:lineRule="auto"/>
        <w:ind w:right="184"/>
        <w:rPr>
          <w:rFonts w:ascii="Calibri" w:hAnsi="Calibri"/>
          <w:b/>
          <w:sz w:val="20"/>
          <w:szCs w:val="20"/>
        </w:rPr>
      </w:pPr>
      <w:r w:rsidRPr="00FD7A5A">
        <w:rPr>
          <w:rFonts w:ascii="Calibri" w:hAnsi="Calibri"/>
          <w:b/>
          <w:sz w:val="20"/>
          <w:szCs w:val="20"/>
        </w:rPr>
        <w:t>Bild</w:t>
      </w:r>
      <w:r w:rsidR="00381E53" w:rsidRPr="00297E03">
        <w:rPr>
          <w:rFonts w:ascii="Calibri" w:hAnsi="Calibri"/>
          <w:b/>
          <w:sz w:val="20"/>
          <w:szCs w:val="20"/>
        </w:rPr>
        <w:t xml:space="preserve">: </w:t>
      </w:r>
      <w:r w:rsidR="00381E53">
        <w:rPr>
          <w:rFonts w:ascii="Calibri" w:hAnsi="Calibri"/>
          <w:b/>
          <w:sz w:val="20"/>
          <w:szCs w:val="20"/>
        </w:rPr>
        <w:t>Dr. Ge</w:t>
      </w:r>
      <w:r w:rsidR="00B32A44">
        <w:rPr>
          <w:rFonts w:ascii="Calibri" w:hAnsi="Calibri"/>
          <w:b/>
          <w:sz w:val="20"/>
          <w:szCs w:val="20"/>
        </w:rPr>
        <w:t>r</w:t>
      </w:r>
      <w:r w:rsidR="00381E53">
        <w:rPr>
          <w:rFonts w:ascii="Calibri" w:hAnsi="Calibri"/>
          <w:b/>
          <w:sz w:val="20"/>
          <w:szCs w:val="20"/>
        </w:rPr>
        <w:t xml:space="preserve">rit Kocherscheidt ist neuer Geschäftsführer der KOCO </w:t>
      </w:r>
      <w:proofErr w:type="spellStart"/>
      <w:r w:rsidR="00381E53">
        <w:rPr>
          <w:rFonts w:ascii="Calibri" w:hAnsi="Calibri"/>
          <w:b/>
          <w:sz w:val="20"/>
          <w:szCs w:val="20"/>
        </w:rPr>
        <w:t>automotive</w:t>
      </w:r>
      <w:proofErr w:type="spellEnd"/>
      <w:r w:rsidR="00381E53">
        <w:rPr>
          <w:rFonts w:ascii="Calibri" w:hAnsi="Calibri"/>
          <w:b/>
          <w:sz w:val="20"/>
          <w:szCs w:val="20"/>
        </w:rPr>
        <w:t xml:space="preserve"> GmbH in Dauchingen.</w:t>
      </w:r>
    </w:p>
    <w:p w14:paraId="0DB64329" w14:textId="0E2CDD61" w:rsidR="00710377" w:rsidRPr="00FD7A5A" w:rsidRDefault="00710377" w:rsidP="00FD7A5A">
      <w:pPr>
        <w:tabs>
          <w:tab w:val="left" w:pos="9356"/>
        </w:tabs>
        <w:spacing w:before="240" w:line="276" w:lineRule="auto"/>
        <w:ind w:right="184"/>
        <w:rPr>
          <w:rFonts w:asciiTheme="minorHAnsi" w:hAnsiTheme="minorHAnsi"/>
          <w:b/>
          <w:sz w:val="22"/>
          <w:szCs w:val="22"/>
          <w:u w:val="single"/>
        </w:rPr>
      </w:pPr>
      <w:r w:rsidRPr="003F5323">
        <w:rPr>
          <w:rFonts w:ascii="Calibri" w:hAnsi="Calibri"/>
          <w:sz w:val="28"/>
          <w:szCs w:val="28"/>
        </w:rPr>
        <w:t xml:space="preserve">Keywords: </w:t>
      </w:r>
      <w:r w:rsidRPr="00FD7A5A">
        <w:rPr>
          <w:rFonts w:asciiTheme="minorHAnsi" w:hAnsiTheme="minorHAnsi"/>
          <w:sz w:val="22"/>
          <w:szCs w:val="22"/>
        </w:rPr>
        <w:t xml:space="preserve">Antriebstechnik, Motor, </w:t>
      </w:r>
      <w:r w:rsidR="00381E53" w:rsidRPr="00FD7A5A">
        <w:rPr>
          <w:rFonts w:asciiTheme="minorHAnsi" w:hAnsiTheme="minorHAnsi"/>
          <w:sz w:val="22"/>
          <w:szCs w:val="22"/>
        </w:rPr>
        <w:t xml:space="preserve">Gleichstrommotoren, Schrittmotoren, </w:t>
      </w:r>
      <w:r w:rsidRPr="00FD7A5A">
        <w:rPr>
          <w:rFonts w:asciiTheme="minorHAnsi" w:hAnsiTheme="minorHAnsi"/>
          <w:sz w:val="22"/>
          <w:szCs w:val="22"/>
        </w:rPr>
        <w:t xml:space="preserve">elektrische Antriebe, </w:t>
      </w:r>
      <w:r w:rsidR="00381E53" w:rsidRPr="00FD7A5A">
        <w:rPr>
          <w:rFonts w:asciiTheme="minorHAnsi" w:hAnsiTheme="minorHAnsi"/>
          <w:sz w:val="22"/>
          <w:szCs w:val="22"/>
        </w:rPr>
        <w:t>Automobil, Interieur, Geschäftsführer</w:t>
      </w:r>
    </w:p>
    <w:p w14:paraId="1BFB5ACF" w14:textId="77777777" w:rsidR="00BE269E" w:rsidRDefault="00BE269E" w:rsidP="00BE269E"/>
    <w:p w14:paraId="14D77910" w14:textId="77777777" w:rsidR="00710377" w:rsidRDefault="00710377" w:rsidP="00710377">
      <w:pPr>
        <w:pStyle w:val="berschrift4"/>
        <w:tabs>
          <w:tab w:val="left" w:pos="9356"/>
        </w:tabs>
        <w:spacing w:line="276" w:lineRule="auto"/>
        <w:ind w:left="0" w:right="184"/>
        <w:rPr>
          <w:rFonts w:ascii="Calibri" w:hAnsi="Calibri"/>
          <w:b w:val="0"/>
          <w:sz w:val="22"/>
          <w:szCs w:val="22"/>
          <w:u w:val="single"/>
        </w:rPr>
      </w:pPr>
      <w:r>
        <w:rPr>
          <w:rFonts w:ascii="Calibri" w:hAnsi="Calibri"/>
          <w:b w:val="0"/>
          <w:sz w:val="22"/>
          <w:szCs w:val="22"/>
          <w:u w:val="single"/>
        </w:rPr>
        <w:t>Kontakt:</w:t>
      </w:r>
    </w:p>
    <w:p w14:paraId="294C27B1" w14:textId="77AA7895" w:rsidR="00710377" w:rsidRDefault="00710377" w:rsidP="00710377">
      <w:pPr>
        <w:pStyle w:val="berschrift4"/>
        <w:tabs>
          <w:tab w:val="left" w:pos="9356"/>
        </w:tabs>
        <w:spacing w:line="276" w:lineRule="auto"/>
        <w:ind w:left="0" w:right="184"/>
        <w:rPr>
          <w:rFonts w:ascii="Calibri" w:hAnsi="Calibri"/>
          <w:sz w:val="22"/>
          <w:szCs w:val="22"/>
        </w:rPr>
      </w:pPr>
      <w:r>
        <w:rPr>
          <w:rFonts w:ascii="Calibri" w:hAnsi="Calibri"/>
          <w:b w:val="0"/>
          <w:sz w:val="22"/>
          <w:szCs w:val="22"/>
        </w:rPr>
        <w:t xml:space="preserve">KOCO </w:t>
      </w:r>
      <w:proofErr w:type="spellStart"/>
      <w:r w:rsidR="00BF7ACB">
        <w:rPr>
          <w:rFonts w:ascii="Calibri" w:hAnsi="Calibri"/>
          <w:b w:val="0"/>
          <w:sz w:val="22"/>
          <w:szCs w:val="22"/>
        </w:rPr>
        <w:t>automotive</w:t>
      </w:r>
      <w:proofErr w:type="spellEnd"/>
      <w:r>
        <w:rPr>
          <w:rFonts w:ascii="Calibri" w:hAnsi="Calibri"/>
          <w:b w:val="0"/>
          <w:sz w:val="22"/>
          <w:szCs w:val="22"/>
        </w:rPr>
        <w:t xml:space="preserve"> GmbH, </w:t>
      </w:r>
      <w:proofErr w:type="spellStart"/>
      <w:r>
        <w:rPr>
          <w:rFonts w:ascii="Calibri" w:hAnsi="Calibri"/>
          <w:b w:val="0"/>
          <w:sz w:val="22"/>
          <w:szCs w:val="22"/>
        </w:rPr>
        <w:t>Niedereschacher</w:t>
      </w:r>
      <w:proofErr w:type="spellEnd"/>
      <w:r>
        <w:rPr>
          <w:rFonts w:ascii="Calibri" w:hAnsi="Calibri"/>
          <w:b w:val="0"/>
          <w:sz w:val="22"/>
          <w:szCs w:val="22"/>
        </w:rPr>
        <w:t xml:space="preserve"> Str. 5</w:t>
      </w:r>
      <w:r w:rsidR="00BF7ACB">
        <w:rPr>
          <w:rFonts w:ascii="Calibri" w:hAnsi="Calibri"/>
          <w:b w:val="0"/>
          <w:sz w:val="22"/>
          <w:szCs w:val="22"/>
        </w:rPr>
        <w:t>2</w:t>
      </w:r>
      <w:r>
        <w:rPr>
          <w:rFonts w:ascii="Calibri" w:hAnsi="Calibri"/>
          <w:b w:val="0"/>
          <w:sz w:val="22"/>
          <w:szCs w:val="22"/>
        </w:rPr>
        <w:t>, 78083 Dauchingen</w:t>
      </w:r>
    </w:p>
    <w:p w14:paraId="699B72B6" w14:textId="4893962F" w:rsidR="00710377" w:rsidRDefault="00710377" w:rsidP="00710377">
      <w:pPr>
        <w:tabs>
          <w:tab w:val="left" w:pos="9356"/>
        </w:tabs>
        <w:spacing w:line="276" w:lineRule="auto"/>
        <w:ind w:right="184"/>
        <w:rPr>
          <w:rFonts w:ascii="Calibri" w:hAnsi="Calibri" w:cs="Arial"/>
          <w:sz w:val="22"/>
          <w:szCs w:val="22"/>
        </w:rPr>
      </w:pPr>
      <w:r>
        <w:rPr>
          <w:rFonts w:ascii="Calibri" w:hAnsi="Calibri" w:cs="Arial"/>
          <w:sz w:val="22"/>
          <w:szCs w:val="22"/>
        </w:rPr>
        <w:t xml:space="preserve">Tel.: 07720 / 995 </w:t>
      </w:r>
      <w:r w:rsidR="00BF7ACB">
        <w:rPr>
          <w:rFonts w:ascii="Calibri" w:hAnsi="Calibri" w:cs="Arial"/>
          <w:sz w:val="22"/>
          <w:szCs w:val="22"/>
        </w:rPr>
        <w:t>164</w:t>
      </w:r>
      <w:r>
        <w:rPr>
          <w:rFonts w:ascii="Calibri" w:hAnsi="Calibri" w:cs="Arial"/>
          <w:sz w:val="22"/>
          <w:szCs w:val="22"/>
        </w:rPr>
        <w:t>-0, Fax: 07720 / 995</w:t>
      </w:r>
      <w:r w:rsidR="00BF7ACB">
        <w:rPr>
          <w:rFonts w:ascii="Calibri" w:hAnsi="Calibri" w:cs="Arial"/>
          <w:sz w:val="22"/>
          <w:szCs w:val="22"/>
        </w:rPr>
        <w:t xml:space="preserve"> 164</w:t>
      </w:r>
      <w:r>
        <w:rPr>
          <w:rFonts w:ascii="Calibri" w:hAnsi="Calibri" w:cs="Arial"/>
          <w:sz w:val="22"/>
          <w:szCs w:val="22"/>
        </w:rPr>
        <w:t>-9</w:t>
      </w:r>
    </w:p>
    <w:p w14:paraId="0B8C9FEA" w14:textId="050916D0" w:rsidR="00710377" w:rsidRDefault="00710377" w:rsidP="00710377">
      <w:pPr>
        <w:tabs>
          <w:tab w:val="left" w:pos="9356"/>
        </w:tabs>
        <w:spacing w:line="276" w:lineRule="auto"/>
        <w:ind w:right="184"/>
        <w:rPr>
          <w:rFonts w:ascii="Calibri" w:hAnsi="Calibri" w:cs="Arial"/>
          <w:sz w:val="22"/>
          <w:szCs w:val="22"/>
        </w:rPr>
      </w:pPr>
      <w:r>
        <w:rPr>
          <w:rFonts w:ascii="Calibri" w:hAnsi="Calibri" w:cs="Arial"/>
          <w:sz w:val="22"/>
          <w:szCs w:val="22"/>
        </w:rPr>
        <w:t xml:space="preserve">E-Mail: </w:t>
      </w:r>
      <w:hyperlink r:id="rId8" w:history="1">
        <w:r w:rsidR="00BF7ACB" w:rsidRPr="008956EA">
          <w:rPr>
            <w:rStyle w:val="Hyperlink"/>
            <w:rFonts w:ascii="Calibri" w:hAnsi="Calibri" w:cs="Arial"/>
            <w:sz w:val="22"/>
            <w:szCs w:val="22"/>
          </w:rPr>
          <w:t>info@kocoautomotive.de</w:t>
        </w:r>
      </w:hyperlink>
      <w:r>
        <w:rPr>
          <w:rFonts w:ascii="Calibri" w:hAnsi="Calibri" w:cs="Arial"/>
          <w:sz w:val="22"/>
          <w:szCs w:val="22"/>
        </w:rPr>
        <w:t xml:space="preserve">, Web: </w:t>
      </w:r>
      <w:hyperlink r:id="rId9" w:history="1">
        <w:r w:rsidR="00BF7ACB" w:rsidRPr="008956EA">
          <w:rPr>
            <w:rStyle w:val="Hyperlink"/>
            <w:rFonts w:ascii="Calibri" w:hAnsi="Calibri" w:cs="Arial"/>
            <w:sz w:val="22"/>
            <w:szCs w:val="22"/>
          </w:rPr>
          <w:t>www.kocoautomotive.de</w:t>
        </w:r>
      </w:hyperlink>
    </w:p>
    <w:p w14:paraId="1668F134" w14:textId="77777777" w:rsidR="00710377" w:rsidRDefault="00710377" w:rsidP="00710377">
      <w:pPr>
        <w:tabs>
          <w:tab w:val="left" w:pos="9356"/>
        </w:tabs>
        <w:spacing w:line="276" w:lineRule="auto"/>
        <w:ind w:right="184"/>
        <w:rPr>
          <w:rFonts w:ascii="Calibri" w:hAnsi="Calibri" w:cs="Arial"/>
          <w:sz w:val="22"/>
          <w:szCs w:val="22"/>
        </w:rPr>
      </w:pPr>
    </w:p>
    <w:p w14:paraId="52FA20CC" w14:textId="77777777" w:rsidR="00710377" w:rsidRDefault="00710377" w:rsidP="00710377">
      <w:pPr>
        <w:tabs>
          <w:tab w:val="left" w:pos="9356"/>
        </w:tabs>
        <w:spacing w:line="276" w:lineRule="auto"/>
        <w:ind w:right="184"/>
        <w:rPr>
          <w:rFonts w:ascii="Calibri" w:hAnsi="Calibri" w:cs="Arial"/>
          <w:sz w:val="22"/>
          <w:szCs w:val="22"/>
        </w:rPr>
      </w:pPr>
      <w:r>
        <w:rPr>
          <w:rFonts w:ascii="Calibri" w:hAnsi="Calibri" w:cs="Arial"/>
          <w:sz w:val="22"/>
          <w:szCs w:val="22"/>
        </w:rPr>
        <w:t xml:space="preserve">Bei Veröffentlichung erbitten wir </w:t>
      </w:r>
      <w:r>
        <w:rPr>
          <w:rFonts w:ascii="Calibri" w:hAnsi="Calibri" w:cs="Arial"/>
          <w:b/>
          <w:sz w:val="22"/>
          <w:szCs w:val="22"/>
        </w:rPr>
        <w:t>je ein</w:t>
      </w:r>
      <w:r>
        <w:rPr>
          <w:rFonts w:ascii="Calibri" w:hAnsi="Calibri" w:cs="Arial"/>
          <w:sz w:val="22"/>
          <w:szCs w:val="22"/>
        </w:rPr>
        <w:t xml:space="preserve"> </w:t>
      </w:r>
      <w:r>
        <w:rPr>
          <w:rFonts w:ascii="Calibri" w:hAnsi="Calibri" w:cs="Arial"/>
          <w:b/>
          <w:sz w:val="22"/>
          <w:szCs w:val="22"/>
        </w:rPr>
        <w:t>Belegexemplar</w:t>
      </w:r>
      <w:r>
        <w:rPr>
          <w:rFonts w:ascii="Calibri" w:hAnsi="Calibri" w:cs="Arial"/>
          <w:sz w:val="22"/>
          <w:szCs w:val="22"/>
        </w:rPr>
        <w:t>.</w:t>
      </w:r>
    </w:p>
    <w:p w14:paraId="43AC7E6D" w14:textId="77777777" w:rsidR="00066538" w:rsidRPr="00083214" w:rsidRDefault="00710377" w:rsidP="00E213C8">
      <w:pPr>
        <w:tabs>
          <w:tab w:val="left" w:pos="9356"/>
        </w:tabs>
        <w:rPr>
          <w:rFonts w:ascii="Calibri" w:hAnsi="Calibri"/>
          <w:color w:val="FF0000"/>
          <w:sz w:val="22"/>
          <w:szCs w:val="22"/>
        </w:rPr>
      </w:pPr>
      <w:r>
        <w:rPr>
          <w:sz w:val="18"/>
          <w:szCs w:val="18"/>
        </w:rPr>
        <w:t>----------------------------------------------------------------------------------------------------------------------------------------------------</w:t>
      </w:r>
      <w:r w:rsidRPr="00083214">
        <w:rPr>
          <w:rFonts w:ascii="Calibri" w:hAnsi="Calibri"/>
          <w:sz w:val="22"/>
          <w:szCs w:val="22"/>
        </w:rPr>
        <w:t>Presse Service Büro GbR, Strogenstraße 16, 85465 Langenpreising, Tel.: +49 8762 7377 532</w:t>
      </w:r>
      <w:r w:rsidRPr="00083214">
        <w:rPr>
          <w:rFonts w:ascii="Calibri" w:hAnsi="Calibri"/>
          <w:sz w:val="22"/>
          <w:szCs w:val="22"/>
        </w:rPr>
        <w:br/>
        <w:t xml:space="preserve">Fax: +49 8762 7377 533, E-Mail: </w:t>
      </w:r>
      <w:hyperlink r:id="rId10" w:history="1">
        <w:r w:rsidRPr="00083214">
          <w:rPr>
            <w:rStyle w:val="Hyperlink"/>
            <w:rFonts w:ascii="Calibri" w:hAnsi="Calibri"/>
            <w:sz w:val="22"/>
            <w:szCs w:val="22"/>
          </w:rPr>
          <w:t>angela.struck@presseservicebuero.de</w:t>
        </w:r>
      </w:hyperlink>
      <w:r w:rsidRPr="00083214">
        <w:rPr>
          <w:rFonts w:ascii="Calibri" w:hAnsi="Calibri"/>
          <w:sz w:val="22"/>
          <w:szCs w:val="22"/>
        </w:rPr>
        <w:t xml:space="preserve">, </w:t>
      </w:r>
      <w:hyperlink r:id="rId11" w:history="1">
        <w:r w:rsidRPr="00083214">
          <w:rPr>
            <w:rStyle w:val="Hyperlink"/>
            <w:rFonts w:ascii="Calibri" w:hAnsi="Calibri"/>
            <w:sz w:val="22"/>
            <w:szCs w:val="22"/>
          </w:rPr>
          <w:t>www.presseservicebuero.de</w:t>
        </w:r>
      </w:hyperlink>
    </w:p>
    <w:sectPr w:rsidR="00066538" w:rsidRPr="00083214" w:rsidSect="00FD7A5A">
      <w:footerReference w:type="default" r:id="rId12"/>
      <w:type w:val="continuous"/>
      <w:pgSz w:w="11906" w:h="16838"/>
      <w:pgMar w:top="1134"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4C745" w14:textId="77777777" w:rsidR="0044012E" w:rsidRDefault="0044012E">
      <w:r>
        <w:separator/>
      </w:r>
    </w:p>
  </w:endnote>
  <w:endnote w:type="continuationSeparator" w:id="0">
    <w:p w14:paraId="1F28CEE6" w14:textId="77777777" w:rsidR="0044012E" w:rsidRDefault="00440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3ABD3" w14:textId="77777777" w:rsidR="00066538" w:rsidRDefault="00066538">
    <w:pPr>
      <w:pStyle w:val="Fuzeile"/>
      <w:framePr w:wrap="auto" w:vAnchor="text" w:hAnchor="margin" w:xAlign="center" w:y="1"/>
      <w:rPr>
        <w:rStyle w:val="Seitenzahl"/>
        <w:sz w:val="16"/>
        <w:szCs w:val="16"/>
      </w:rPr>
    </w:pPr>
    <w:r>
      <w:rPr>
        <w:rStyle w:val="Seitenzahl"/>
      </w:rPr>
      <w:fldChar w:fldCharType="begin"/>
    </w:r>
    <w:r>
      <w:rPr>
        <w:rStyle w:val="Seitenzahl"/>
      </w:rPr>
      <w:instrText xml:space="preserve">PAGE  </w:instrText>
    </w:r>
    <w:r>
      <w:rPr>
        <w:rStyle w:val="Seitenzahl"/>
      </w:rPr>
      <w:fldChar w:fldCharType="separate"/>
    </w:r>
    <w:r w:rsidR="00035385">
      <w:rPr>
        <w:rStyle w:val="Seitenzahl"/>
        <w:noProof/>
      </w:rPr>
      <w:t>6</w:t>
    </w:r>
    <w:r>
      <w:rPr>
        <w:rStyle w:val="Seitenzahl"/>
      </w:rPr>
      <w:fldChar w:fldCharType="end"/>
    </w:r>
  </w:p>
  <w:p w14:paraId="18637BA0" w14:textId="77777777" w:rsidR="00066538" w:rsidRDefault="00066538">
    <w:pPr>
      <w:pStyle w:val="Fuzeile"/>
      <w:ind w:right="360" w:firstLine="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F94D6" w14:textId="77777777" w:rsidR="0044012E" w:rsidRDefault="0044012E">
      <w:r>
        <w:separator/>
      </w:r>
    </w:p>
  </w:footnote>
  <w:footnote w:type="continuationSeparator" w:id="0">
    <w:p w14:paraId="44C65762" w14:textId="77777777" w:rsidR="0044012E" w:rsidRDefault="00440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D2BE3"/>
    <w:multiLevelType w:val="hybridMultilevel"/>
    <w:tmpl w:val="07CC5A2C"/>
    <w:lvl w:ilvl="0" w:tplc="BC628B1A">
      <w:numFmt w:val="bullet"/>
      <w:lvlText w:val="-"/>
      <w:lvlJc w:val="left"/>
      <w:pPr>
        <w:tabs>
          <w:tab w:val="num" w:pos="720"/>
        </w:tabs>
        <w:ind w:left="720" w:hanging="360"/>
      </w:pPr>
      <w:rPr>
        <w:rFonts w:ascii="Times New Roman" w:eastAsia="Times New Roman" w:hAnsi="Times New Roman" w:hint="default"/>
      </w:rPr>
    </w:lvl>
    <w:lvl w:ilvl="1" w:tplc="04070003">
      <w:start w:val="1"/>
      <w:numFmt w:val="decimal"/>
      <w:lvlText w:val="%2."/>
      <w:lvlJc w:val="left"/>
      <w:pPr>
        <w:tabs>
          <w:tab w:val="num" w:pos="1440"/>
        </w:tabs>
        <w:ind w:left="1440" w:hanging="360"/>
      </w:pPr>
      <w:rPr>
        <w:rFonts w:ascii="Times New Roman" w:hAnsi="Times New Roman" w:cs="Times New Roman"/>
      </w:rPr>
    </w:lvl>
    <w:lvl w:ilvl="2" w:tplc="04070005">
      <w:start w:val="1"/>
      <w:numFmt w:val="decimal"/>
      <w:lvlText w:val="%3."/>
      <w:lvlJc w:val="left"/>
      <w:pPr>
        <w:tabs>
          <w:tab w:val="num" w:pos="2160"/>
        </w:tabs>
        <w:ind w:left="2160" w:hanging="360"/>
      </w:pPr>
      <w:rPr>
        <w:rFonts w:ascii="Times New Roman" w:hAnsi="Times New Roman" w:cs="Times New Roman"/>
      </w:rPr>
    </w:lvl>
    <w:lvl w:ilvl="3" w:tplc="04070001">
      <w:start w:val="1"/>
      <w:numFmt w:val="decimal"/>
      <w:lvlText w:val="%4."/>
      <w:lvlJc w:val="left"/>
      <w:pPr>
        <w:tabs>
          <w:tab w:val="num" w:pos="2880"/>
        </w:tabs>
        <w:ind w:left="2880" w:hanging="360"/>
      </w:pPr>
      <w:rPr>
        <w:rFonts w:ascii="Times New Roman" w:hAnsi="Times New Roman" w:cs="Times New Roman"/>
      </w:rPr>
    </w:lvl>
    <w:lvl w:ilvl="4" w:tplc="04070003">
      <w:start w:val="1"/>
      <w:numFmt w:val="decimal"/>
      <w:lvlText w:val="%5."/>
      <w:lvlJc w:val="left"/>
      <w:pPr>
        <w:tabs>
          <w:tab w:val="num" w:pos="3600"/>
        </w:tabs>
        <w:ind w:left="3600" w:hanging="360"/>
      </w:pPr>
      <w:rPr>
        <w:rFonts w:ascii="Times New Roman" w:hAnsi="Times New Roman" w:cs="Times New Roman"/>
      </w:rPr>
    </w:lvl>
    <w:lvl w:ilvl="5" w:tplc="04070005">
      <w:start w:val="1"/>
      <w:numFmt w:val="decimal"/>
      <w:lvlText w:val="%6."/>
      <w:lvlJc w:val="left"/>
      <w:pPr>
        <w:tabs>
          <w:tab w:val="num" w:pos="4320"/>
        </w:tabs>
        <w:ind w:left="4320" w:hanging="360"/>
      </w:pPr>
      <w:rPr>
        <w:rFonts w:ascii="Times New Roman" w:hAnsi="Times New Roman" w:cs="Times New Roman"/>
      </w:rPr>
    </w:lvl>
    <w:lvl w:ilvl="6" w:tplc="04070001">
      <w:start w:val="1"/>
      <w:numFmt w:val="decimal"/>
      <w:lvlText w:val="%7."/>
      <w:lvlJc w:val="left"/>
      <w:pPr>
        <w:tabs>
          <w:tab w:val="num" w:pos="5040"/>
        </w:tabs>
        <w:ind w:left="5040" w:hanging="360"/>
      </w:pPr>
      <w:rPr>
        <w:rFonts w:ascii="Times New Roman" w:hAnsi="Times New Roman" w:cs="Times New Roman"/>
      </w:rPr>
    </w:lvl>
    <w:lvl w:ilvl="7" w:tplc="04070003">
      <w:start w:val="1"/>
      <w:numFmt w:val="decimal"/>
      <w:lvlText w:val="%8."/>
      <w:lvlJc w:val="left"/>
      <w:pPr>
        <w:tabs>
          <w:tab w:val="num" w:pos="5760"/>
        </w:tabs>
        <w:ind w:left="5760" w:hanging="360"/>
      </w:pPr>
      <w:rPr>
        <w:rFonts w:ascii="Times New Roman" w:hAnsi="Times New Roman" w:cs="Times New Roman"/>
      </w:rPr>
    </w:lvl>
    <w:lvl w:ilvl="8" w:tplc="04070005">
      <w:start w:val="1"/>
      <w:numFmt w:val="decimal"/>
      <w:lvlText w:val="%9."/>
      <w:lvlJc w:val="left"/>
      <w:pPr>
        <w:tabs>
          <w:tab w:val="num" w:pos="6480"/>
        </w:tabs>
        <w:ind w:left="6480" w:hanging="360"/>
      </w:pPr>
      <w:rPr>
        <w:rFonts w:ascii="Times New Roman" w:hAnsi="Times New Roman" w:cs="Times New Roman"/>
      </w:rPr>
    </w:lvl>
  </w:abstractNum>
  <w:abstractNum w:abstractNumId="1" w15:restartNumberingAfterBreak="0">
    <w:nsid w:val="320E0E5D"/>
    <w:multiLevelType w:val="hybridMultilevel"/>
    <w:tmpl w:val="87847C42"/>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7EA595B"/>
    <w:multiLevelType w:val="hybridMultilevel"/>
    <w:tmpl w:val="7FF0B450"/>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936564F"/>
    <w:multiLevelType w:val="hybridMultilevel"/>
    <w:tmpl w:val="F9E8FE0A"/>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FE12BA6"/>
    <w:multiLevelType w:val="hybridMultilevel"/>
    <w:tmpl w:val="C54219E0"/>
    <w:lvl w:ilvl="0" w:tplc="F6968CA2">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CA03486"/>
    <w:multiLevelType w:val="hybridMultilevel"/>
    <w:tmpl w:val="63E4BD38"/>
    <w:lvl w:ilvl="0" w:tplc="04070001">
      <w:start w:val="1"/>
      <w:numFmt w:val="bullet"/>
      <w:lvlText w:val=""/>
      <w:lvlJc w:val="left"/>
      <w:pPr>
        <w:tabs>
          <w:tab w:val="num" w:pos="720"/>
        </w:tabs>
        <w:ind w:left="720" w:hanging="360"/>
      </w:pPr>
      <w:rPr>
        <w:rFonts w:ascii="Symbol" w:hAnsi="Symbol" w:cs="Symbol" w:hint="default"/>
      </w:rPr>
    </w:lvl>
    <w:lvl w:ilvl="1" w:tplc="90E04E76">
      <w:numFmt w:val="bullet"/>
      <w:lvlText w:val=""/>
      <w:lvlJc w:val="left"/>
      <w:pPr>
        <w:tabs>
          <w:tab w:val="num" w:pos="1440"/>
        </w:tabs>
        <w:ind w:left="1440" w:hanging="360"/>
      </w:pPr>
      <w:rPr>
        <w:rFonts w:ascii="Wingdings" w:eastAsia="Times New Roman" w:hAnsi="Wingdings" w:hint="default"/>
        <w:b/>
        <w:bCs/>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E854CDA"/>
    <w:multiLevelType w:val="hybridMultilevel"/>
    <w:tmpl w:val="220C9B6A"/>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4C535D7"/>
    <w:multiLevelType w:val="hybridMultilevel"/>
    <w:tmpl w:val="C0A2A788"/>
    <w:lvl w:ilvl="0" w:tplc="B986D32C">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B0579FA"/>
    <w:multiLevelType w:val="hybridMultilevel"/>
    <w:tmpl w:val="AE8CA620"/>
    <w:lvl w:ilvl="0" w:tplc="4B36DEE6">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1"/>
  </w:num>
  <w:num w:numId="6">
    <w:abstractNumId w:val="3"/>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8E9"/>
    <w:rsid w:val="00023D3A"/>
    <w:rsid w:val="00034B1F"/>
    <w:rsid w:val="00035385"/>
    <w:rsid w:val="000527C9"/>
    <w:rsid w:val="00066538"/>
    <w:rsid w:val="00083214"/>
    <w:rsid w:val="000A0E81"/>
    <w:rsid w:val="000B37D3"/>
    <w:rsid w:val="000F5E51"/>
    <w:rsid w:val="00143BC7"/>
    <w:rsid w:val="001537FC"/>
    <w:rsid w:val="001829A7"/>
    <w:rsid w:val="00197591"/>
    <w:rsid w:val="001A3F32"/>
    <w:rsid w:val="001D2C7C"/>
    <w:rsid w:val="001E575A"/>
    <w:rsid w:val="002120F2"/>
    <w:rsid w:val="00213687"/>
    <w:rsid w:val="0021589A"/>
    <w:rsid w:val="002179FB"/>
    <w:rsid w:val="00250BB4"/>
    <w:rsid w:val="002675A5"/>
    <w:rsid w:val="00297E03"/>
    <w:rsid w:val="002C2730"/>
    <w:rsid w:val="0033493C"/>
    <w:rsid w:val="00371443"/>
    <w:rsid w:val="00381E53"/>
    <w:rsid w:val="00382544"/>
    <w:rsid w:val="003F5323"/>
    <w:rsid w:val="004218F3"/>
    <w:rsid w:val="00431124"/>
    <w:rsid w:val="0044012E"/>
    <w:rsid w:val="004438C6"/>
    <w:rsid w:val="00450CE0"/>
    <w:rsid w:val="00460826"/>
    <w:rsid w:val="00470F77"/>
    <w:rsid w:val="0048445C"/>
    <w:rsid w:val="004E5D1B"/>
    <w:rsid w:val="004F5AB2"/>
    <w:rsid w:val="00540F8E"/>
    <w:rsid w:val="005544AC"/>
    <w:rsid w:val="0055621F"/>
    <w:rsid w:val="005E4FA8"/>
    <w:rsid w:val="005F41AF"/>
    <w:rsid w:val="00657040"/>
    <w:rsid w:val="006E5CD9"/>
    <w:rsid w:val="00710377"/>
    <w:rsid w:val="007246E0"/>
    <w:rsid w:val="00780DAD"/>
    <w:rsid w:val="007D2681"/>
    <w:rsid w:val="007E3E56"/>
    <w:rsid w:val="007E58D3"/>
    <w:rsid w:val="00811DF5"/>
    <w:rsid w:val="008978BD"/>
    <w:rsid w:val="008C49EA"/>
    <w:rsid w:val="009068AC"/>
    <w:rsid w:val="00930472"/>
    <w:rsid w:val="009465E5"/>
    <w:rsid w:val="009B0197"/>
    <w:rsid w:val="009C2CF1"/>
    <w:rsid w:val="009C4DFF"/>
    <w:rsid w:val="009D4DF6"/>
    <w:rsid w:val="00A61086"/>
    <w:rsid w:val="00AC29F8"/>
    <w:rsid w:val="00AE6F0F"/>
    <w:rsid w:val="00B32A44"/>
    <w:rsid w:val="00B37DCB"/>
    <w:rsid w:val="00B82003"/>
    <w:rsid w:val="00B92EF2"/>
    <w:rsid w:val="00BA393E"/>
    <w:rsid w:val="00BA7B49"/>
    <w:rsid w:val="00BB10C1"/>
    <w:rsid w:val="00BC0D94"/>
    <w:rsid w:val="00BD0DB4"/>
    <w:rsid w:val="00BE269E"/>
    <w:rsid w:val="00BF7ACB"/>
    <w:rsid w:val="00C314E5"/>
    <w:rsid w:val="00C37D5B"/>
    <w:rsid w:val="00CB69BA"/>
    <w:rsid w:val="00CB6B01"/>
    <w:rsid w:val="00CE5D0D"/>
    <w:rsid w:val="00DD3982"/>
    <w:rsid w:val="00DF4516"/>
    <w:rsid w:val="00DF7F85"/>
    <w:rsid w:val="00E213C8"/>
    <w:rsid w:val="00E53020"/>
    <w:rsid w:val="00E5592A"/>
    <w:rsid w:val="00EA58E9"/>
    <w:rsid w:val="00EB00C7"/>
    <w:rsid w:val="00EB6E66"/>
    <w:rsid w:val="00F048D6"/>
    <w:rsid w:val="00F952FF"/>
    <w:rsid w:val="00FA3443"/>
    <w:rsid w:val="00FC1050"/>
    <w:rsid w:val="00FC790A"/>
    <w:rsid w:val="00FD7A5A"/>
    <w:rsid w:val="00FF5E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1E78C"/>
  <w15:chartTrackingRefBased/>
  <w15:docId w15:val="{69EEE115-D9B1-48EB-A427-67E980E2F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Times New Roman" w:hAnsi="Times New Roman"/>
      <w:sz w:val="24"/>
      <w:szCs w:val="24"/>
    </w:rPr>
  </w:style>
  <w:style w:type="paragraph" w:styleId="berschrift1">
    <w:name w:val="heading 1"/>
    <w:basedOn w:val="Standard"/>
    <w:next w:val="Standard"/>
    <w:qFormat/>
    <w:pPr>
      <w:keepNext/>
      <w:outlineLvl w:val="0"/>
    </w:pPr>
    <w:rPr>
      <w:rFonts w:ascii="Arial" w:hAnsi="Arial" w:cs="Arial"/>
      <w:sz w:val="20"/>
      <w:szCs w:val="20"/>
      <w:u w:val="single"/>
    </w:rPr>
  </w:style>
  <w:style w:type="paragraph" w:styleId="berschrift2">
    <w:name w:val="heading 2"/>
    <w:basedOn w:val="Standard"/>
    <w:next w:val="Standard"/>
    <w:qFormat/>
    <w:pPr>
      <w:keepNext/>
      <w:outlineLvl w:val="1"/>
    </w:pPr>
    <w:rPr>
      <w:rFonts w:ascii="Eras Demi ITC" w:hAnsi="Eras Demi ITC" w:cs="Eras Demi ITC"/>
      <w:sz w:val="28"/>
      <w:szCs w:val="28"/>
    </w:rPr>
  </w:style>
  <w:style w:type="paragraph" w:styleId="berschrift3">
    <w:name w:val="heading 3"/>
    <w:basedOn w:val="Standard"/>
    <w:next w:val="Standard"/>
    <w:qFormat/>
    <w:pPr>
      <w:keepNext/>
      <w:ind w:left="-180" w:right="-288"/>
      <w:outlineLvl w:val="2"/>
    </w:pPr>
    <w:rPr>
      <w:rFonts w:ascii="Arial" w:hAnsi="Arial" w:cs="Arial"/>
      <w:b/>
      <w:bCs/>
      <w:u w:val="single"/>
    </w:rPr>
  </w:style>
  <w:style w:type="paragraph" w:styleId="berschrift4">
    <w:name w:val="heading 4"/>
    <w:basedOn w:val="Standard"/>
    <w:next w:val="Standard"/>
    <w:qFormat/>
    <w:pPr>
      <w:keepNext/>
      <w:ind w:left="-180"/>
      <w:outlineLvl w:val="3"/>
    </w:pPr>
    <w:rPr>
      <w:rFonts w:ascii="Arial" w:hAnsi="Arial" w:cs="Arial"/>
      <w:b/>
      <w:bCs/>
    </w:rPr>
  </w:style>
  <w:style w:type="paragraph" w:styleId="berschrift5">
    <w:name w:val="heading 5"/>
    <w:basedOn w:val="Standard"/>
    <w:next w:val="Standard"/>
    <w:qFormat/>
    <w:pPr>
      <w:keepNext/>
      <w:ind w:right="-288"/>
      <w:outlineLvl w:val="4"/>
    </w:pPr>
    <w:rPr>
      <w:rFonts w:ascii="Arial" w:hAnsi="Arial" w:cs="Arial"/>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rPr>
      <w:rFonts w:ascii="Cambria" w:eastAsia="Times New Roman" w:hAnsi="Cambria" w:cs="Cambria"/>
      <w:b/>
      <w:bCs/>
      <w:kern w:val="32"/>
      <w:sz w:val="32"/>
      <w:szCs w:val="32"/>
    </w:rPr>
  </w:style>
  <w:style w:type="character" w:customStyle="1" w:styleId="berschrift2Zchn">
    <w:name w:val="Überschrift 2 Zchn"/>
    <w:rPr>
      <w:rFonts w:ascii="Cambria" w:eastAsia="Times New Roman" w:hAnsi="Cambria" w:cs="Cambria"/>
      <w:b/>
      <w:bCs/>
      <w:i/>
      <w:iCs/>
      <w:sz w:val="28"/>
      <w:szCs w:val="28"/>
    </w:rPr>
  </w:style>
  <w:style w:type="character" w:customStyle="1" w:styleId="berschrift3Zchn">
    <w:name w:val="Überschrift 3 Zchn"/>
    <w:rPr>
      <w:rFonts w:ascii="Cambria" w:eastAsia="Times New Roman" w:hAnsi="Cambria" w:cs="Cambria"/>
      <w:b/>
      <w:bCs/>
      <w:sz w:val="26"/>
      <w:szCs w:val="26"/>
    </w:rPr>
  </w:style>
  <w:style w:type="character" w:customStyle="1" w:styleId="berschrift4Zchn">
    <w:name w:val="Überschrift 4 Zchn"/>
    <w:rPr>
      <w:rFonts w:ascii="Times New Roman" w:hAnsi="Times New Roman" w:cs="Times New Roman"/>
      <w:b/>
      <w:bCs/>
      <w:sz w:val="28"/>
      <w:szCs w:val="28"/>
    </w:rPr>
  </w:style>
  <w:style w:type="character" w:customStyle="1" w:styleId="berschrift5Zchn">
    <w:name w:val="Überschrift 5 Zchn"/>
    <w:rPr>
      <w:rFonts w:ascii="Times New Roman" w:hAnsi="Times New Roman" w:cs="Times New Roman"/>
      <w:b/>
      <w:bCs/>
      <w:i/>
      <w:iCs/>
      <w:sz w:val="26"/>
      <w:szCs w:val="26"/>
    </w:rPr>
  </w:style>
  <w:style w:type="character" w:styleId="Hyperlink">
    <w:name w:val="Hyperlink"/>
    <w:semiHidden/>
    <w:rPr>
      <w:rFonts w:ascii="Times New Roman" w:hAnsi="Times New Roman" w:cs="Times New Roman"/>
      <w:color w:val="0000FF"/>
      <w:u w:val="single"/>
    </w:rPr>
  </w:style>
  <w:style w:type="paragraph" w:styleId="Fuzeile">
    <w:name w:val="footer"/>
    <w:basedOn w:val="Standard"/>
    <w:semiHidden/>
    <w:pPr>
      <w:tabs>
        <w:tab w:val="center" w:pos="4536"/>
        <w:tab w:val="right" w:pos="9072"/>
      </w:tabs>
    </w:pPr>
  </w:style>
  <w:style w:type="character" w:customStyle="1" w:styleId="FuzeileZchn">
    <w:name w:val="Fußzeile Zchn"/>
    <w:rPr>
      <w:rFonts w:ascii="Times New Roman" w:hAnsi="Times New Roman" w:cs="Times New Roman"/>
      <w:sz w:val="24"/>
      <w:szCs w:val="24"/>
    </w:rPr>
  </w:style>
  <w:style w:type="character" w:styleId="Seitenzahl">
    <w:name w:val="page number"/>
    <w:semiHidden/>
    <w:rPr>
      <w:rFonts w:ascii="Times New Roman" w:hAnsi="Times New Roman" w:cs="Times New Roman"/>
    </w:rPr>
  </w:style>
  <w:style w:type="paragraph" w:styleId="Textkrper">
    <w:name w:val="Body Text"/>
    <w:basedOn w:val="Standard"/>
    <w:semiHidden/>
    <w:rPr>
      <w:rFonts w:ascii="Arial" w:hAnsi="Arial" w:cs="Arial"/>
      <w:sz w:val="20"/>
      <w:szCs w:val="20"/>
    </w:rPr>
  </w:style>
  <w:style w:type="character" w:customStyle="1" w:styleId="TextkrperZchn">
    <w:name w:val="Textkörper Zchn"/>
    <w:rPr>
      <w:rFonts w:ascii="Times New Roman" w:hAnsi="Times New Roman" w:cs="Times New Roman"/>
      <w:sz w:val="24"/>
      <w:szCs w:val="24"/>
    </w:rPr>
  </w:style>
  <w:style w:type="paragraph" w:styleId="Kopfzeile">
    <w:name w:val="header"/>
    <w:basedOn w:val="Standard"/>
    <w:semiHidden/>
    <w:pPr>
      <w:tabs>
        <w:tab w:val="center" w:pos="4536"/>
        <w:tab w:val="right" w:pos="9072"/>
      </w:tabs>
    </w:pPr>
  </w:style>
  <w:style w:type="character" w:customStyle="1" w:styleId="KopfzeileZchn">
    <w:name w:val="Kopfzeile Zchn"/>
    <w:rPr>
      <w:rFonts w:ascii="Times New Roman" w:hAnsi="Times New Roman" w:cs="Times New Roman"/>
      <w:sz w:val="24"/>
      <w:szCs w:val="24"/>
    </w:rPr>
  </w:style>
  <w:style w:type="paragraph" w:styleId="Textkrper2">
    <w:name w:val="Body Text 2"/>
    <w:basedOn w:val="Standard"/>
    <w:semiHidden/>
    <w:rPr>
      <w:rFonts w:ascii="Arial" w:hAnsi="Arial" w:cs="Arial"/>
    </w:rPr>
  </w:style>
  <w:style w:type="character" w:customStyle="1" w:styleId="Textkrper2Zchn">
    <w:name w:val="Textkörper 2 Zchn"/>
    <w:rPr>
      <w:rFonts w:ascii="Times New Roman" w:hAnsi="Times New Roman" w:cs="Times New Roman"/>
      <w:sz w:val="24"/>
      <w:szCs w:val="24"/>
    </w:rPr>
  </w:style>
  <w:style w:type="paragraph" w:customStyle="1" w:styleId="Absatz1">
    <w:name w:val="Absatz 1"/>
    <w:pPr>
      <w:spacing w:line="240" w:lineRule="exact"/>
    </w:pPr>
    <w:rPr>
      <w:rFonts w:ascii="Courier" w:hAnsi="Courier" w:cs="Courier"/>
      <w:sz w:val="24"/>
      <w:szCs w:val="24"/>
    </w:rPr>
  </w:style>
  <w:style w:type="paragraph" w:customStyle="1" w:styleId="Default">
    <w:name w:val="Default"/>
    <w:pPr>
      <w:autoSpaceDE w:val="0"/>
      <w:autoSpaceDN w:val="0"/>
      <w:adjustRightInd w:val="0"/>
    </w:pPr>
    <w:rPr>
      <w:rFonts w:cs="Calibri"/>
      <w:color w:val="000000"/>
      <w:sz w:val="24"/>
      <w:szCs w:val="24"/>
    </w:rPr>
  </w:style>
  <w:style w:type="paragraph" w:styleId="Textkrper-Zeileneinzug">
    <w:name w:val="Body Text Indent"/>
    <w:basedOn w:val="Standard"/>
    <w:unhideWhenUsed/>
    <w:pPr>
      <w:spacing w:after="120"/>
      <w:ind w:left="283"/>
    </w:pPr>
  </w:style>
  <w:style w:type="character" w:customStyle="1" w:styleId="Textkrper-ZeileneinzugZchn">
    <w:name w:val="Textkörper-Zeileneinzug Zchn"/>
    <w:rPr>
      <w:rFonts w:ascii="Times New Roman" w:eastAsia="Times New Roman" w:hAnsi="Times New Roman"/>
      <w:sz w:val="24"/>
      <w:szCs w:val="24"/>
    </w:rPr>
  </w:style>
  <w:style w:type="paragraph" w:customStyle="1" w:styleId="bodytext">
    <w:name w:val="bodytext"/>
    <w:basedOn w:val="Standard"/>
    <w:pPr>
      <w:spacing w:before="100" w:beforeAutospacing="1" w:after="100" w:afterAutospacing="1"/>
    </w:pPr>
  </w:style>
  <w:style w:type="character" w:customStyle="1" w:styleId="hps">
    <w:name w:val="hps"/>
    <w:basedOn w:val="Absatz-Standardschriftart"/>
    <w:rsid w:val="00780DAD"/>
  </w:style>
  <w:style w:type="paragraph" w:styleId="Sprechblasentext">
    <w:name w:val="Balloon Text"/>
    <w:basedOn w:val="Standard"/>
    <w:link w:val="SprechblasentextZchn"/>
    <w:uiPriority w:val="99"/>
    <w:semiHidden/>
    <w:unhideWhenUsed/>
    <w:rsid w:val="001537FC"/>
    <w:rPr>
      <w:rFonts w:ascii="Segoe UI" w:hAnsi="Segoe UI" w:cs="Segoe UI"/>
      <w:sz w:val="18"/>
      <w:szCs w:val="18"/>
    </w:rPr>
  </w:style>
  <w:style w:type="character" w:customStyle="1" w:styleId="SprechblasentextZchn">
    <w:name w:val="Sprechblasentext Zchn"/>
    <w:link w:val="Sprechblasentext"/>
    <w:uiPriority w:val="99"/>
    <w:semiHidden/>
    <w:rsid w:val="001537FC"/>
    <w:rPr>
      <w:rFonts w:ascii="Segoe UI" w:hAnsi="Segoe UI" w:cs="Segoe UI"/>
      <w:sz w:val="18"/>
      <w:szCs w:val="18"/>
    </w:rPr>
  </w:style>
  <w:style w:type="paragraph" w:styleId="KeinLeerraum">
    <w:name w:val="No Spacing"/>
    <w:uiPriority w:val="1"/>
    <w:qFormat/>
    <w:rsid w:val="00460826"/>
    <w:rPr>
      <w:rFonts w:eastAsia="Calibri"/>
      <w:sz w:val="22"/>
      <w:szCs w:val="22"/>
      <w:lang w:eastAsia="en-US"/>
    </w:rPr>
  </w:style>
  <w:style w:type="character" w:styleId="NichtaufgelsteErwhnung">
    <w:name w:val="Unresolved Mention"/>
    <w:basedOn w:val="Absatz-Standardschriftart"/>
    <w:uiPriority w:val="99"/>
    <w:semiHidden/>
    <w:unhideWhenUsed/>
    <w:rsid w:val="00BF7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kocoautomotive.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eservicebuero.de" TargetMode="External"/><Relationship Id="rId5" Type="http://schemas.openxmlformats.org/officeDocument/2006/relationships/footnotes" Target="footnotes.xml"/><Relationship Id="rId10" Type="http://schemas.openxmlformats.org/officeDocument/2006/relationships/hyperlink" Target="mailto:angela.struck@presseservicebuero.de" TargetMode="External"/><Relationship Id="rId4" Type="http://schemas.openxmlformats.org/officeDocument/2006/relationships/webSettings" Target="webSettings.xml"/><Relationship Id="rId9" Type="http://schemas.openxmlformats.org/officeDocument/2006/relationships/hyperlink" Target="http://www.kocoautomotive.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2801</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Muss es wirklich ein Servoantrieb sein</vt:lpstr>
    </vt:vector>
  </TitlesOfParts>
  <Company/>
  <LinksUpToDate>false</LinksUpToDate>
  <CharactersWithSpaces>3137</CharactersWithSpaces>
  <SharedDoc>false</SharedDoc>
  <HLinks>
    <vt:vector size="72" baseType="variant">
      <vt:variant>
        <vt:i4>786504</vt:i4>
      </vt:variant>
      <vt:variant>
        <vt:i4>33</vt:i4>
      </vt:variant>
      <vt:variant>
        <vt:i4>0</vt:i4>
      </vt:variant>
      <vt:variant>
        <vt:i4>5</vt:i4>
      </vt:variant>
      <vt:variant>
        <vt:lpwstr>http://www.presseservicebuero.de/</vt:lpwstr>
      </vt:variant>
      <vt:variant>
        <vt:lpwstr/>
      </vt:variant>
      <vt:variant>
        <vt:i4>7012378</vt:i4>
      </vt:variant>
      <vt:variant>
        <vt:i4>30</vt:i4>
      </vt:variant>
      <vt:variant>
        <vt:i4>0</vt:i4>
      </vt:variant>
      <vt:variant>
        <vt:i4>5</vt:i4>
      </vt:variant>
      <vt:variant>
        <vt:lpwstr>mailto:angela.struck@presseservicebuero.de</vt:lpwstr>
      </vt:variant>
      <vt:variant>
        <vt:lpwstr/>
      </vt:variant>
      <vt:variant>
        <vt:i4>1966172</vt:i4>
      </vt:variant>
      <vt:variant>
        <vt:i4>27</vt:i4>
      </vt:variant>
      <vt:variant>
        <vt:i4>0</vt:i4>
      </vt:variant>
      <vt:variant>
        <vt:i4>5</vt:i4>
      </vt:variant>
      <vt:variant>
        <vt:lpwstr>http://www.kocomotion.de/</vt:lpwstr>
      </vt:variant>
      <vt:variant>
        <vt:lpwstr/>
      </vt:variant>
      <vt:variant>
        <vt:i4>2162715</vt:i4>
      </vt:variant>
      <vt:variant>
        <vt:i4>24</vt:i4>
      </vt:variant>
      <vt:variant>
        <vt:i4>0</vt:i4>
      </vt:variant>
      <vt:variant>
        <vt:i4>5</vt:i4>
      </vt:variant>
      <vt:variant>
        <vt:lpwstr>mailto:info@kocomotion.de</vt:lpwstr>
      </vt:variant>
      <vt:variant>
        <vt:lpwstr/>
      </vt: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1966172</vt:i4>
      </vt:variant>
      <vt:variant>
        <vt:i4>15</vt:i4>
      </vt:variant>
      <vt:variant>
        <vt:i4>0</vt:i4>
      </vt:variant>
      <vt:variant>
        <vt:i4>5</vt:i4>
      </vt:variant>
      <vt:variant>
        <vt:lpwstr>http://www.kocomotion.de/</vt:lpwstr>
      </vt:variant>
      <vt:variant>
        <vt:lpwstr/>
      </vt:variant>
      <vt:variant>
        <vt:i4>2162715</vt:i4>
      </vt:variant>
      <vt:variant>
        <vt:i4>12</vt:i4>
      </vt:variant>
      <vt:variant>
        <vt:i4>0</vt:i4>
      </vt:variant>
      <vt:variant>
        <vt:i4>5</vt:i4>
      </vt:variant>
      <vt:variant>
        <vt:lpwstr>mailto:info@kocomotion.de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1966172</vt:i4>
      </vt:variant>
      <vt:variant>
        <vt:i4>3</vt:i4>
      </vt:variant>
      <vt:variant>
        <vt:i4>0</vt:i4>
      </vt:variant>
      <vt:variant>
        <vt:i4>5</vt:i4>
      </vt:variant>
      <vt:variant>
        <vt:lpwstr>http://www.kocomotion.de/</vt:lpwstr>
      </vt:variant>
      <vt:variant>
        <vt:lpwstr/>
      </vt:variant>
      <vt:variant>
        <vt:i4>2162715</vt:i4>
      </vt:variant>
      <vt:variant>
        <vt:i4>0</vt:i4>
      </vt:variant>
      <vt:variant>
        <vt:i4>0</vt:i4>
      </vt:variant>
      <vt:variant>
        <vt:i4>5</vt:i4>
      </vt:variant>
      <vt:variant>
        <vt:lpwstr>mailto:info@kocomotion.de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Muss es wirklich ein Servoantrieb sein</dc:title>
  <dc:subject/>
  <dc:creator>Administrator</dc:creator>
  <cp:keywords/>
  <cp:lastModifiedBy>Angela</cp:lastModifiedBy>
  <cp:revision>2</cp:revision>
  <cp:lastPrinted>2018-09-17T17:04:00Z</cp:lastPrinted>
  <dcterms:created xsi:type="dcterms:W3CDTF">2018-09-18T22:44:00Z</dcterms:created>
  <dcterms:modified xsi:type="dcterms:W3CDTF">2018-09-18T22:44:00Z</dcterms:modified>
</cp:coreProperties>
</file>